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EB" w:rsidRPr="00391CBF" w:rsidRDefault="006F52EB" w:rsidP="006F52E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1CBF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 БЛАГОВЕЩЕНСКОГО СЕЛЬСОВЕТА</w:t>
      </w:r>
    </w:p>
    <w:p w:rsidR="006F52EB" w:rsidRPr="00391CBF" w:rsidRDefault="006F52EB" w:rsidP="006F52E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1C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КУПИНСКОГО РАЙОНА НОВОСИБИРСКОЙ ОБЛАСТИ</w:t>
      </w:r>
    </w:p>
    <w:p w:rsidR="006F52EB" w:rsidRPr="00391CBF" w:rsidRDefault="006F52EB" w:rsidP="006F52E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F52EB" w:rsidRPr="00391CBF" w:rsidRDefault="006F52EB" w:rsidP="006F52E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391CB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391C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С Т А Н О В Л Е Н И Е</w:t>
      </w:r>
    </w:p>
    <w:p w:rsidR="006F52EB" w:rsidRDefault="006F52EB" w:rsidP="006F52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52EB" w:rsidRPr="00835321" w:rsidRDefault="00835321" w:rsidP="006F52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09</w:t>
      </w:r>
      <w:r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88</w:t>
      </w:r>
    </w:p>
    <w:p w:rsidR="00C82981" w:rsidRPr="00C82981" w:rsidRDefault="00C82981" w:rsidP="00C82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EEF" w:rsidRPr="006F52EB" w:rsidRDefault="00C82981" w:rsidP="00C82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реестра бюджетных рисков </w:t>
      </w:r>
    </w:p>
    <w:p w:rsidR="00C82981" w:rsidRPr="006F52EB" w:rsidRDefault="006F52EB" w:rsidP="00C82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E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 сельсовета</w:t>
      </w:r>
      <w:r w:rsidR="00C82981" w:rsidRPr="006F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2981" w:rsidRPr="00C82981" w:rsidRDefault="00C82981" w:rsidP="00C82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981" w:rsidRPr="00C82981" w:rsidRDefault="00C82981" w:rsidP="00C82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829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пунктом 5 статьи 160.2-1 </w:t>
      </w:r>
      <w:r w:rsidRPr="00C829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Бюджетным кодексом Российской Федерации, Методическими рекомендациями по формированию отдельных документов, используемых при осуществлении внутреннего финансового аудита, утвержденными приказом Минфина России от 1 июня 2021 г. N 246, Уставом </w:t>
      </w:r>
      <w:r w:rsidR="006F52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Благовещенского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C829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администрация </w:t>
      </w:r>
      <w:r w:rsidR="006F52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Благовещенского сельсовета</w:t>
      </w:r>
    </w:p>
    <w:p w:rsidR="00C82981" w:rsidRPr="00C82981" w:rsidRDefault="00C82981" w:rsidP="00C82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981" w:rsidRPr="00C82981" w:rsidRDefault="00C82981" w:rsidP="00C8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82981" w:rsidRPr="00C82981" w:rsidRDefault="00C82981" w:rsidP="00C8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981" w:rsidRPr="00C82981" w:rsidRDefault="00C82981" w:rsidP="00C82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2981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реестр</w:t>
      </w:r>
      <w:r w:rsidR="002954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82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бюджетных рисков </w:t>
      </w:r>
      <w:r w:rsidR="006F52EB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Благовещенского сельсовета</w:t>
      </w:r>
      <w:bookmarkStart w:id="0" w:name="_GoBack"/>
      <w:bookmarkEnd w:id="0"/>
      <w:r w:rsidRPr="00C82981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согласно Приложению 1.</w:t>
      </w:r>
    </w:p>
    <w:p w:rsidR="006F52EB" w:rsidRPr="006F52EB" w:rsidRDefault="006F52EB" w:rsidP="006F52EB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52EB">
        <w:rPr>
          <w:rFonts w:ascii="Times New Roman" w:hAnsi="Times New Roman"/>
          <w:sz w:val="28"/>
          <w:szCs w:val="28"/>
        </w:rPr>
        <w:t xml:space="preserve">Специалисту Администрации Благовещенского  сельсовета </w:t>
      </w:r>
      <w:proofErr w:type="spellStart"/>
      <w:r w:rsidRPr="006F52EB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6F52EB">
        <w:rPr>
          <w:rFonts w:ascii="Times New Roman" w:hAnsi="Times New Roman"/>
          <w:sz w:val="28"/>
          <w:szCs w:val="28"/>
        </w:rPr>
        <w:t xml:space="preserve"> района Новосибирской области (</w:t>
      </w:r>
      <w:proofErr w:type="spellStart"/>
      <w:r w:rsidRPr="006F52EB">
        <w:rPr>
          <w:rFonts w:ascii="Times New Roman" w:hAnsi="Times New Roman"/>
          <w:sz w:val="28"/>
          <w:szCs w:val="28"/>
        </w:rPr>
        <w:t>Половинко</w:t>
      </w:r>
      <w:proofErr w:type="spellEnd"/>
      <w:r w:rsidRPr="006F52EB">
        <w:rPr>
          <w:rFonts w:ascii="Times New Roman" w:hAnsi="Times New Roman"/>
          <w:sz w:val="28"/>
          <w:szCs w:val="28"/>
        </w:rPr>
        <w:t xml:space="preserve"> И.А.) настоящее постановление:</w:t>
      </w:r>
    </w:p>
    <w:p w:rsidR="006F52EB" w:rsidRPr="00391CBF" w:rsidRDefault="006F52EB" w:rsidP="006F52EB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  <w:r w:rsidRPr="00391CBF">
        <w:rPr>
          <w:rFonts w:ascii="Times New Roman" w:hAnsi="Times New Roman"/>
          <w:sz w:val="28"/>
          <w:szCs w:val="28"/>
          <w:lang w:val="ru-RU"/>
        </w:rPr>
        <w:t xml:space="preserve">             2.1опубликовать  в периодическом печатном издании  администрации Благовещенского  сельсовета </w:t>
      </w:r>
      <w:proofErr w:type="spellStart"/>
      <w:r w:rsidRPr="00391CBF">
        <w:rPr>
          <w:rFonts w:ascii="Times New Roman" w:hAnsi="Times New Roman"/>
          <w:sz w:val="28"/>
          <w:szCs w:val="28"/>
          <w:lang w:val="ru-RU"/>
        </w:rPr>
        <w:t>Купинского</w:t>
      </w:r>
      <w:proofErr w:type="spellEnd"/>
      <w:r w:rsidRPr="00391CBF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газете «Муниципальные ведомости».</w:t>
      </w:r>
    </w:p>
    <w:p w:rsidR="006F52EB" w:rsidRDefault="006F52EB" w:rsidP="006F52EB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  <w:r w:rsidRPr="00391CBF">
        <w:rPr>
          <w:rFonts w:ascii="Times New Roman" w:hAnsi="Times New Roman"/>
          <w:sz w:val="28"/>
          <w:szCs w:val="28"/>
          <w:lang w:val="ru-RU"/>
        </w:rPr>
        <w:t xml:space="preserve">             2.2. разместить на официальном сайте администрации Благовещенского  сельсовета </w:t>
      </w:r>
      <w:proofErr w:type="spellStart"/>
      <w:r w:rsidRPr="00391CBF">
        <w:rPr>
          <w:rFonts w:ascii="Times New Roman" w:hAnsi="Times New Roman"/>
          <w:sz w:val="28"/>
          <w:szCs w:val="28"/>
          <w:lang w:val="ru-RU"/>
        </w:rPr>
        <w:t>Купинско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</w:p>
    <w:p w:rsidR="006F52EB" w:rsidRPr="00491471" w:rsidRDefault="006F52EB" w:rsidP="006F52EB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3</w:t>
      </w:r>
      <w:r w:rsidRPr="00A95DE8">
        <w:rPr>
          <w:rFonts w:ascii="Times New Roman" w:hAnsi="Times New Roman"/>
          <w:sz w:val="28"/>
          <w:szCs w:val="28"/>
          <w:lang w:val="ru-RU"/>
        </w:rPr>
        <w:t xml:space="preserve">.   Контроль за исполнением настоящего постановления оставляю </w:t>
      </w:r>
      <w:proofErr w:type="gramStart"/>
      <w:r w:rsidRPr="00A95DE8"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 w:rsidRPr="00A95DE8">
        <w:rPr>
          <w:rFonts w:ascii="Times New Roman" w:hAnsi="Times New Roman"/>
          <w:sz w:val="28"/>
          <w:szCs w:val="28"/>
          <w:lang w:val="ru-RU"/>
        </w:rPr>
        <w:t xml:space="preserve"> собой</w:t>
      </w:r>
    </w:p>
    <w:p w:rsidR="006F52EB" w:rsidRPr="00391CBF" w:rsidRDefault="006F52EB" w:rsidP="006F52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F52EB" w:rsidRPr="00391CBF" w:rsidRDefault="006F52EB" w:rsidP="006F52EB">
      <w:pPr>
        <w:pStyle w:val="a6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6F52EB" w:rsidRPr="00391CBF" w:rsidRDefault="006F52EB" w:rsidP="006F52EB">
      <w:pPr>
        <w:pStyle w:val="a6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6F52EB" w:rsidRPr="00391CBF" w:rsidRDefault="006F52EB" w:rsidP="006F52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91CBF">
        <w:rPr>
          <w:rFonts w:ascii="Times New Roman" w:hAnsi="Times New Roman" w:cs="Times New Roman"/>
          <w:sz w:val="28"/>
          <w:szCs w:val="28"/>
        </w:rPr>
        <w:t>Глава  Благовещенского сельсовета</w:t>
      </w:r>
    </w:p>
    <w:p w:rsidR="006F52EB" w:rsidRPr="00391CBF" w:rsidRDefault="006F52EB" w:rsidP="006F52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91CB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391CBF">
        <w:rPr>
          <w:rFonts w:ascii="Times New Roman" w:hAnsi="Times New Roman" w:cs="Times New Roman"/>
          <w:sz w:val="28"/>
          <w:szCs w:val="28"/>
        </w:rPr>
        <w:t xml:space="preserve"> района    </w:t>
      </w:r>
    </w:p>
    <w:p w:rsidR="006F52EB" w:rsidRPr="00391CBF" w:rsidRDefault="006F52EB" w:rsidP="006F52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91CB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С.М. </w:t>
      </w:r>
      <w:proofErr w:type="spellStart"/>
      <w:r w:rsidRPr="00391CBF">
        <w:rPr>
          <w:rFonts w:ascii="Times New Roman" w:hAnsi="Times New Roman" w:cs="Times New Roman"/>
          <w:sz w:val="28"/>
          <w:szCs w:val="28"/>
        </w:rPr>
        <w:t>Шендрик</w:t>
      </w:r>
      <w:proofErr w:type="spellEnd"/>
    </w:p>
    <w:p w:rsidR="006F52EB" w:rsidRPr="00391CBF" w:rsidRDefault="006F52EB" w:rsidP="006F52EB">
      <w:pPr>
        <w:pStyle w:val="a6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6F52EB" w:rsidRPr="00391CBF" w:rsidRDefault="006F52EB" w:rsidP="006F52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2EB" w:rsidRPr="00391CBF" w:rsidRDefault="006F52EB" w:rsidP="006F52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981" w:rsidRDefault="00C82981" w:rsidP="00086346"/>
    <w:p w:rsidR="00C82981" w:rsidRDefault="00C82981" w:rsidP="00086346"/>
    <w:p w:rsidR="00C82981" w:rsidRDefault="00C82981" w:rsidP="00086346">
      <w:pPr>
        <w:sectPr w:rsidR="00C829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04A2" w:rsidRPr="00FC2027" w:rsidRDefault="002104A2" w:rsidP="002104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C202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104A2" w:rsidRPr="00FC2027" w:rsidRDefault="002104A2" w:rsidP="002104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C202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104A2" w:rsidRPr="00FC2027" w:rsidRDefault="006F52EB" w:rsidP="002104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Благовещенского сельсовета</w:t>
      </w:r>
    </w:p>
    <w:p w:rsidR="002104A2" w:rsidRPr="00835321" w:rsidRDefault="002104A2" w:rsidP="002104A2">
      <w:pPr>
        <w:spacing w:after="0"/>
        <w:jc w:val="right"/>
        <w:rPr>
          <w:rFonts w:ascii="Times New Roman" w:hAnsi="Times New Roman" w:cs="Times New Roman"/>
          <w:lang w:val="en-US"/>
        </w:rPr>
      </w:pPr>
      <w:r w:rsidRPr="00FC2027">
        <w:rPr>
          <w:rFonts w:ascii="Times New Roman" w:hAnsi="Times New Roman" w:cs="Times New Roman"/>
          <w:sz w:val="28"/>
          <w:szCs w:val="28"/>
        </w:rPr>
        <w:t xml:space="preserve">от </w:t>
      </w:r>
      <w:r w:rsidR="00835321">
        <w:rPr>
          <w:rFonts w:ascii="Times New Roman" w:hAnsi="Times New Roman" w:cs="Times New Roman"/>
          <w:sz w:val="28"/>
          <w:szCs w:val="28"/>
          <w:lang w:val="en-US"/>
        </w:rPr>
        <w:t>09</w:t>
      </w:r>
      <w:r w:rsidR="00835321">
        <w:rPr>
          <w:rFonts w:ascii="Times New Roman" w:hAnsi="Times New Roman" w:cs="Times New Roman"/>
          <w:sz w:val="28"/>
          <w:szCs w:val="28"/>
        </w:rPr>
        <w:t>.12.202</w:t>
      </w:r>
      <w:r w:rsidR="00835321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6F52EB">
        <w:rPr>
          <w:rFonts w:ascii="Times New Roman" w:hAnsi="Times New Roman" w:cs="Times New Roman"/>
          <w:sz w:val="28"/>
          <w:szCs w:val="28"/>
        </w:rPr>
        <w:t xml:space="preserve"> № </w:t>
      </w:r>
      <w:r w:rsidR="00835321">
        <w:rPr>
          <w:rFonts w:ascii="Times New Roman" w:hAnsi="Times New Roman" w:cs="Times New Roman"/>
          <w:sz w:val="28"/>
          <w:szCs w:val="28"/>
          <w:lang w:val="en-US"/>
        </w:rPr>
        <w:t>88</w:t>
      </w:r>
    </w:p>
    <w:p w:rsidR="002104A2" w:rsidRDefault="002104A2" w:rsidP="002104A2">
      <w:pPr>
        <w:spacing w:after="0"/>
        <w:jc w:val="right"/>
        <w:rPr>
          <w:rFonts w:ascii="Times New Roman" w:hAnsi="Times New Roman" w:cs="Times New Roman"/>
        </w:rPr>
      </w:pPr>
    </w:p>
    <w:p w:rsidR="002104A2" w:rsidRDefault="002104A2" w:rsidP="00210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0ECF">
        <w:rPr>
          <w:rFonts w:ascii="Times New Roman" w:hAnsi="Times New Roman" w:cs="Times New Roman"/>
          <w:sz w:val="28"/>
          <w:szCs w:val="28"/>
        </w:rPr>
        <w:t xml:space="preserve">Реестр бюджетных рисков администрации </w:t>
      </w:r>
      <w:r w:rsidR="006F52EB">
        <w:rPr>
          <w:rFonts w:ascii="Times New Roman" w:hAnsi="Times New Roman" w:cs="Times New Roman"/>
          <w:sz w:val="28"/>
          <w:szCs w:val="28"/>
        </w:rPr>
        <w:t>Благовещенского сельсовета</w:t>
      </w:r>
    </w:p>
    <w:p w:rsidR="002104A2" w:rsidRPr="00FC2027" w:rsidRDefault="002104A2" w:rsidP="00210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9"/>
        <w:gridCol w:w="1567"/>
        <w:gridCol w:w="1881"/>
        <w:gridCol w:w="1628"/>
        <w:gridCol w:w="1961"/>
        <w:gridCol w:w="1404"/>
        <w:gridCol w:w="1358"/>
        <w:gridCol w:w="1565"/>
        <w:gridCol w:w="1624"/>
        <w:gridCol w:w="1755"/>
      </w:tblGrid>
      <w:tr w:rsidR="002104A2" w:rsidTr="00825412">
        <w:tc>
          <w:tcPr>
            <w:tcW w:w="514" w:type="dxa"/>
          </w:tcPr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08" w:type="dxa"/>
          </w:tcPr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Наименование операций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(действий) по выполнению бюджетной процедуры</w:t>
            </w:r>
          </w:p>
        </w:tc>
        <w:tc>
          <w:tcPr>
            <w:tcW w:w="1984" w:type="dxa"/>
          </w:tcPr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Описание бюджетного риска</w:t>
            </w:r>
          </w:p>
        </w:tc>
        <w:tc>
          <w:tcPr>
            <w:tcW w:w="1701" w:type="dxa"/>
          </w:tcPr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Наименование владельца бюджетного риска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(субъект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бюджетной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процедуры)</w:t>
            </w:r>
          </w:p>
        </w:tc>
        <w:tc>
          <w:tcPr>
            <w:tcW w:w="1418" w:type="dxa"/>
          </w:tcPr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вероятности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бюджетного риска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(низкая/средняя/высокая)</w:t>
            </w:r>
          </w:p>
        </w:tc>
        <w:tc>
          <w:tcPr>
            <w:tcW w:w="1417" w:type="dxa"/>
          </w:tcPr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Оценка степени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влияния бюджетного риска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(низкая/средняя/ высокая)</w:t>
            </w:r>
          </w:p>
        </w:tc>
        <w:tc>
          <w:tcPr>
            <w:tcW w:w="1418" w:type="dxa"/>
          </w:tcPr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значимости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(уровня)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бюджетного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риска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(значимый/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незначимый)</w:t>
            </w:r>
          </w:p>
        </w:tc>
        <w:tc>
          <w:tcPr>
            <w:tcW w:w="1559" w:type="dxa"/>
          </w:tcPr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Описание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последствий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бюджетного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риска</w:t>
            </w:r>
          </w:p>
        </w:tc>
        <w:tc>
          <w:tcPr>
            <w:tcW w:w="1559" w:type="dxa"/>
          </w:tcPr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Описание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причин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бюджетного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риска</w:t>
            </w:r>
          </w:p>
        </w:tc>
        <w:tc>
          <w:tcPr>
            <w:tcW w:w="1838" w:type="dxa"/>
          </w:tcPr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Меры по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предупреждению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и (или)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минимизации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(устранению)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бюджетного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риска</w:t>
            </w:r>
          </w:p>
        </w:tc>
      </w:tr>
      <w:tr w:rsidR="002104A2" w:rsidTr="00825412">
        <w:tc>
          <w:tcPr>
            <w:tcW w:w="514" w:type="dxa"/>
          </w:tcPr>
          <w:p w:rsidR="002104A2" w:rsidRPr="00206255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8" w:type="dxa"/>
          </w:tcPr>
          <w:p w:rsidR="002104A2" w:rsidRPr="00206255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2104A2" w:rsidRPr="00206255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2104A2" w:rsidRPr="00206255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2104A2" w:rsidRPr="00206255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2104A2" w:rsidRPr="00206255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2104A2" w:rsidRPr="00206255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2104A2" w:rsidRPr="00206255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2104A2" w:rsidRPr="00206255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38" w:type="dxa"/>
          </w:tcPr>
          <w:p w:rsidR="002104A2" w:rsidRPr="00206255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104A2" w:rsidRPr="00AA165B" w:rsidTr="00825412">
        <w:tc>
          <w:tcPr>
            <w:tcW w:w="15016" w:type="dxa"/>
            <w:gridSpan w:val="10"/>
          </w:tcPr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65B">
              <w:rPr>
                <w:rFonts w:ascii="Times New Roman" w:hAnsi="Times New Roman" w:cs="Times New Roman"/>
                <w:sz w:val="16"/>
                <w:szCs w:val="16"/>
              </w:rPr>
              <w:t>1. Составление, утверждение и ведение бюджетной росписи</w:t>
            </w:r>
          </w:p>
        </w:tc>
      </w:tr>
      <w:tr w:rsidR="002104A2" w:rsidRPr="00AA165B" w:rsidTr="00825412">
        <w:trPr>
          <w:trHeight w:val="345"/>
        </w:trPr>
        <w:tc>
          <w:tcPr>
            <w:tcW w:w="514" w:type="dxa"/>
            <w:vMerge w:val="restart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65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608" w:type="dxa"/>
            <w:vMerge w:val="restart"/>
          </w:tcPr>
          <w:p w:rsidR="002104A2" w:rsidRPr="00AA165B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65B">
              <w:rPr>
                <w:rFonts w:ascii="Times New Roman" w:hAnsi="Times New Roman" w:cs="Times New Roman"/>
                <w:sz w:val="16"/>
                <w:szCs w:val="16"/>
              </w:rPr>
              <w:t>Соблюдение порядка составления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A165B">
              <w:rPr>
                <w:rFonts w:ascii="Times New Roman" w:hAnsi="Times New Roman" w:cs="Times New Roman"/>
                <w:sz w:val="16"/>
                <w:szCs w:val="16"/>
              </w:rPr>
              <w:t>ведения бюджетной росписи</w:t>
            </w:r>
          </w:p>
        </w:tc>
        <w:tc>
          <w:tcPr>
            <w:tcW w:w="1984" w:type="dxa"/>
          </w:tcPr>
          <w:p w:rsidR="002104A2" w:rsidRPr="00AA165B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65B">
              <w:rPr>
                <w:rFonts w:ascii="Times New Roman" w:hAnsi="Times New Roman" w:cs="Times New Roman"/>
                <w:sz w:val="16"/>
                <w:szCs w:val="16"/>
              </w:rPr>
              <w:t>Несоответствие составления и ведения бюджетной росписи утвержденному порядку</w:t>
            </w:r>
          </w:p>
        </w:tc>
        <w:tc>
          <w:tcPr>
            <w:tcW w:w="1701" w:type="dxa"/>
          </w:tcPr>
          <w:p w:rsidR="002104A2" w:rsidRPr="00AA165B" w:rsidRDefault="002104A2" w:rsidP="006F52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365D9">
              <w:rPr>
                <w:rFonts w:ascii="Times New Roman" w:hAnsi="Times New Roman" w:cs="Times New Roman"/>
                <w:sz w:val="16"/>
                <w:szCs w:val="16"/>
              </w:rPr>
              <w:t>пециалист</w:t>
            </w:r>
            <w:r w:rsidR="006F52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низкая</w:t>
            </w:r>
          </w:p>
        </w:tc>
        <w:tc>
          <w:tcPr>
            <w:tcW w:w="1417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незначимый</w:t>
            </w:r>
          </w:p>
        </w:tc>
        <w:tc>
          <w:tcPr>
            <w:tcW w:w="1559" w:type="dxa"/>
            <w:vMerge w:val="restart"/>
          </w:tcPr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Несвоевременность принятия лимитов бюджетных обязательств; нарушение действующего </w:t>
            </w:r>
            <w:r w:rsidRPr="00F365D9">
              <w:rPr>
                <w:rFonts w:ascii="Times New Roman" w:hAnsi="Times New Roman" w:cs="Times New Roman"/>
                <w:sz w:val="16"/>
                <w:szCs w:val="16"/>
              </w:rPr>
              <w:t>законодательства</w:t>
            </w:r>
          </w:p>
        </w:tc>
        <w:tc>
          <w:tcPr>
            <w:tcW w:w="1559" w:type="dxa"/>
            <w:vMerge w:val="restart"/>
          </w:tcPr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Pr="00F365D9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Pr="00F365D9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Pr="00F365D9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Pr="00F365D9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Низкое </w:t>
            </w:r>
            <w:r w:rsidRPr="00F365D9">
              <w:rPr>
                <w:rFonts w:ascii="Times New Roman" w:hAnsi="Times New Roman" w:cs="Times New Roman"/>
                <w:sz w:val="16"/>
                <w:szCs w:val="16"/>
              </w:rPr>
              <w:t>качество</w:t>
            </w:r>
          </w:p>
          <w:p w:rsidR="002104A2" w:rsidRPr="00F365D9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5D9">
              <w:rPr>
                <w:rFonts w:ascii="Times New Roman" w:hAnsi="Times New Roman" w:cs="Times New Roman"/>
                <w:sz w:val="16"/>
                <w:szCs w:val="16"/>
              </w:rPr>
              <w:t>финансовой</w:t>
            </w:r>
          </w:p>
          <w:p w:rsidR="002104A2" w:rsidRPr="00F365D9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5D9">
              <w:rPr>
                <w:rFonts w:ascii="Times New Roman" w:hAnsi="Times New Roman" w:cs="Times New Roman"/>
                <w:sz w:val="16"/>
                <w:szCs w:val="16"/>
              </w:rPr>
              <w:t>дисциплины</w:t>
            </w:r>
          </w:p>
        </w:tc>
        <w:tc>
          <w:tcPr>
            <w:tcW w:w="1838" w:type="dxa"/>
            <w:vMerge w:val="restart"/>
          </w:tcPr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Pr="00F365D9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Pr="00F365D9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Pr="00F365D9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Pr="00F365D9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5D9">
              <w:rPr>
                <w:rFonts w:ascii="Times New Roman" w:hAnsi="Times New Roman" w:cs="Times New Roman"/>
                <w:sz w:val="16"/>
                <w:szCs w:val="16"/>
              </w:rPr>
              <w:t>Изучение порядка</w:t>
            </w:r>
          </w:p>
          <w:p w:rsidR="002104A2" w:rsidRPr="00F365D9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5D9">
              <w:rPr>
                <w:rFonts w:ascii="Times New Roman" w:hAnsi="Times New Roman" w:cs="Times New Roman"/>
                <w:sz w:val="16"/>
                <w:szCs w:val="16"/>
              </w:rPr>
              <w:t>составления и</w:t>
            </w:r>
          </w:p>
          <w:p w:rsidR="002104A2" w:rsidRPr="00F365D9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5D9">
              <w:rPr>
                <w:rFonts w:ascii="Times New Roman" w:hAnsi="Times New Roman" w:cs="Times New Roman"/>
                <w:sz w:val="16"/>
                <w:szCs w:val="16"/>
              </w:rPr>
              <w:t>ведения бюджетной</w:t>
            </w:r>
          </w:p>
          <w:p w:rsidR="002104A2" w:rsidRPr="00F365D9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5D9">
              <w:rPr>
                <w:rFonts w:ascii="Times New Roman" w:hAnsi="Times New Roman" w:cs="Times New Roman"/>
                <w:sz w:val="16"/>
                <w:szCs w:val="16"/>
              </w:rPr>
              <w:t>росписи и его</w:t>
            </w:r>
          </w:p>
          <w:p w:rsidR="002104A2" w:rsidRPr="00F365D9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соблюдение</w:t>
            </w:r>
          </w:p>
        </w:tc>
      </w:tr>
      <w:tr w:rsidR="002104A2" w:rsidRPr="00AA165B" w:rsidTr="00825412">
        <w:trPr>
          <w:trHeight w:val="390"/>
        </w:trPr>
        <w:tc>
          <w:tcPr>
            <w:tcW w:w="514" w:type="dxa"/>
            <w:vMerge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8" w:type="dxa"/>
            <w:vMerge/>
          </w:tcPr>
          <w:p w:rsidR="002104A2" w:rsidRPr="00AA165B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104A2" w:rsidRPr="00AA165B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Несоотве</w:t>
            </w:r>
            <w:r w:rsidRPr="00AA165B">
              <w:rPr>
                <w:rFonts w:ascii="Times New Roman" w:hAnsi="Times New Roman" w:cs="Times New Roman"/>
                <w:sz w:val="16"/>
                <w:szCs w:val="16"/>
              </w:rPr>
              <w:t>тствие показателей бюджетной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росписи, доведенным бюджетным </w:t>
            </w:r>
            <w:r w:rsidRPr="00AA165B">
              <w:rPr>
                <w:rFonts w:ascii="Times New Roman" w:hAnsi="Times New Roman" w:cs="Times New Roman"/>
                <w:sz w:val="16"/>
                <w:szCs w:val="16"/>
              </w:rPr>
              <w:t>ассигнованиям</w:t>
            </w:r>
          </w:p>
        </w:tc>
        <w:tc>
          <w:tcPr>
            <w:tcW w:w="1701" w:type="dxa"/>
          </w:tcPr>
          <w:p w:rsidR="002104A2" w:rsidRPr="00AA165B" w:rsidRDefault="006F52EB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1 разряда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65D9">
              <w:rPr>
                <w:rFonts w:ascii="Times New Roman" w:hAnsi="Times New Roman" w:cs="Times New Roman"/>
                <w:sz w:val="16"/>
                <w:szCs w:val="16"/>
              </w:rPr>
              <w:t>низкая</w:t>
            </w:r>
          </w:p>
        </w:tc>
        <w:tc>
          <w:tcPr>
            <w:tcW w:w="1417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65D9"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65D9">
              <w:rPr>
                <w:rFonts w:ascii="Times New Roman" w:hAnsi="Times New Roman" w:cs="Times New Roman"/>
                <w:sz w:val="16"/>
                <w:szCs w:val="16"/>
              </w:rPr>
              <w:t>незначимый</w:t>
            </w:r>
          </w:p>
        </w:tc>
        <w:tc>
          <w:tcPr>
            <w:tcW w:w="1559" w:type="dxa"/>
            <w:vMerge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4A2" w:rsidRPr="00AA165B" w:rsidTr="00825412">
        <w:trPr>
          <w:trHeight w:val="315"/>
        </w:trPr>
        <w:tc>
          <w:tcPr>
            <w:tcW w:w="514" w:type="dxa"/>
            <w:vMerge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8" w:type="dxa"/>
            <w:vMerge/>
          </w:tcPr>
          <w:p w:rsidR="002104A2" w:rsidRPr="00AA165B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104A2" w:rsidRPr="00AA165B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65B">
              <w:rPr>
                <w:rFonts w:ascii="Times New Roman" w:hAnsi="Times New Roman" w:cs="Times New Roman"/>
                <w:sz w:val="16"/>
                <w:szCs w:val="16"/>
              </w:rPr>
              <w:t>Бюджетная роспись не</w:t>
            </w:r>
          </w:p>
          <w:p w:rsidR="002104A2" w:rsidRPr="00AA165B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65B">
              <w:rPr>
                <w:rFonts w:ascii="Times New Roman" w:hAnsi="Times New Roman" w:cs="Times New Roman"/>
                <w:sz w:val="16"/>
                <w:szCs w:val="16"/>
              </w:rPr>
              <w:t>ведется</w:t>
            </w:r>
          </w:p>
        </w:tc>
        <w:tc>
          <w:tcPr>
            <w:tcW w:w="1701" w:type="dxa"/>
          </w:tcPr>
          <w:p w:rsidR="002104A2" w:rsidRPr="00AA165B" w:rsidRDefault="006F52EB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1 разряда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65D9">
              <w:rPr>
                <w:rFonts w:ascii="Times New Roman" w:hAnsi="Times New Roman" w:cs="Times New Roman"/>
                <w:sz w:val="16"/>
                <w:szCs w:val="16"/>
              </w:rPr>
              <w:t>низкая</w:t>
            </w:r>
          </w:p>
        </w:tc>
        <w:tc>
          <w:tcPr>
            <w:tcW w:w="1417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65D9"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65D9">
              <w:rPr>
                <w:rFonts w:ascii="Times New Roman" w:hAnsi="Times New Roman" w:cs="Times New Roman"/>
                <w:sz w:val="16"/>
                <w:szCs w:val="16"/>
              </w:rPr>
              <w:t>незначимый</w:t>
            </w:r>
          </w:p>
        </w:tc>
        <w:tc>
          <w:tcPr>
            <w:tcW w:w="1559" w:type="dxa"/>
            <w:vMerge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4A2" w:rsidRPr="00AA165B" w:rsidTr="00825412">
        <w:trPr>
          <w:trHeight w:val="300"/>
        </w:trPr>
        <w:tc>
          <w:tcPr>
            <w:tcW w:w="514" w:type="dxa"/>
            <w:vMerge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8" w:type="dxa"/>
            <w:vMerge/>
          </w:tcPr>
          <w:p w:rsidR="002104A2" w:rsidRPr="00AA165B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104A2" w:rsidRPr="00AA165B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65B">
              <w:rPr>
                <w:rFonts w:ascii="Times New Roman" w:hAnsi="Times New Roman" w:cs="Times New Roman"/>
                <w:sz w:val="16"/>
                <w:szCs w:val="16"/>
              </w:rPr>
              <w:t>Несоблюдение сроков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утверждения бюджетной </w:t>
            </w:r>
            <w:r w:rsidRPr="00AA165B">
              <w:rPr>
                <w:rFonts w:ascii="Times New Roman" w:hAnsi="Times New Roman" w:cs="Times New Roman"/>
                <w:sz w:val="16"/>
                <w:szCs w:val="16"/>
              </w:rPr>
              <w:t>росписи</w:t>
            </w:r>
          </w:p>
        </w:tc>
        <w:tc>
          <w:tcPr>
            <w:tcW w:w="1701" w:type="dxa"/>
          </w:tcPr>
          <w:p w:rsidR="002104A2" w:rsidRPr="00AA165B" w:rsidRDefault="006F52EB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1 разряда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65D9">
              <w:rPr>
                <w:rFonts w:ascii="Times New Roman" w:hAnsi="Times New Roman" w:cs="Times New Roman"/>
                <w:sz w:val="16"/>
                <w:szCs w:val="16"/>
              </w:rPr>
              <w:t>низкая</w:t>
            </w:r>
          </w:p>
        </w:tc>
        <w:tc>
          <w:tcPr>
            <w:tcW w:w="1417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65D9"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65D9">
              <w:rPr>
                <w:rFonts w:ascii="Times New Roman" w:hAnsi="Times New Roman" w:cs="Times New Roman"/>
                <w:sz w:val="16"/>
                <w:szCs w:val="16"/>
              </w:rPr>
              <w:t>незначимый</w:t>
            </w:r>
          </w:p>
        </w:tc>
        <w:tc>
          <w:tcPr>
            <w:tcW w:w="1559" w:type="dxa"/>
            <w:vMerge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4A2" w:rsidRPr="00AA165B" w:rsidTr="00825412">
        <w:tc>
          <w:tcPr>
            <w:tcW w:w="15016" w:type="dxa"/>
            <w:gridSpan w:val="10"/>
          </w:tcPr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4C23C6">
              <w:rPr>
                <w:rFonts w:ascii="Times New Roman" w:hAnsi="Times New Roman" w:cs="Times New Roman"/>
                <w:sz w:val="16"/>
                <w:szCs w:val="16"/>
              </w:rPr>
              <w:t>Составление, утверждение и ведение бюджетной сметы</w:t>
            </w:r>
          </w:p>
        </w:tc>
      </w:tr>
      <w:tr w:rsidR="002104A2" w:rsidRPr="00AA165B" w:rsidTr="00825412">
        <w:trPr>
          <w:trHeight w:val="510"/>
        </w:trPr>
        <w:tc>
          <w:tcPr>
            <w:tcW w:w="514" w:type="dxa"/>
            <w:vMerge w:val="restart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608" w:type="dxa"/>
            <w:vMerge w:val="restart"/>
          </w:tcPr>
          <w:p w:rsidR="002104A2" w:rsidRPr="00AA165B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обоснования (расчетов) плановых сметных показателей для формирования бюджетной сметы, внесение изменений в бюджетную смету в течение </w:t>
            </w:r>
            <w:r w:rsidRPr="004C23C6">
              <w:rPr>
                <w:rFonts w:ascii="Times New Roman" w:hAnsi="Times New Roman" w:cs="Times New Roman"/>
                <w:sz w:val="16"/>
                <w:szCs w:val="16"/>
              </w:rPr>
              <w:t>финансового года</w:t>
            </w:r>
          </w:p>
        </w:tc>
        <w:tc>
          <w:tcPr>
            <w:tcW w:w="1984" w:type="dxa"/>
          </w:tcPr>
          <w:p w:rsidR="002104A2" w:rsidRPr="004C23C6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3C6">
              <w:rPr>
                <w:rFonts w:ascii="Times New Roman" w:hAnsi="Times New Roman" w:cs="Times New Roman"/>
                <w:sz w:val="16"/>
                <w:szCs w:val="16"/>
              </w:rPr>
              <w:t>Несоблюдения порядка</w:t>
            </w:r>
          </w:p>
          <w:p w:rsidR="002104A2" w:rsidRPr="00AA165B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составления, утверждения и ведения бюджетной сметы администрации </w:t>
            </w:r>
            <w:r w:rsidR="006F52EB">
              <w:rPr>
                <w:rFonts w:ascii="Times New Roman" w:hAnsi="Times New Roman" w:cs="Times New Roman"/>
                <w:sz w:val="16"/>
                <w:szCs w:val="16"/>
              </w:rPr>
              <w:t>Благовещенского сельсовета</w:t>
            </w:r>
          </w:p>
        </w:tc>
        <w:tc>
          <w:tcPr>
            <w:tcW w:w="1701" w:type="dxa"/>
          </w:tcPr>
          <w:p w:rsidR="002104A2" w:rsidRPr="00AA165B" w:rsidRDefault="006F52EB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1 разряда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23C6">
              <w:rPr>
                <w:rFonts w:ascii="Times New Roman" w:hAnsi="Times New Roman" w:cs="Times New Roman"/>
                <w:sz w:val="16"/>
                <w:szCs w:val="16"/>
              </w:rPr>
              <w:t>низкая</w:t>
            </w:r>
          </w:p>
        </w:tc>
        <w:tc>
          <w:tcPr>
            <w:tcW w:w="1417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23C6"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23C6">
              <w:rPr>
                <w:rFonts w:ascii="Times New Roman" w:hAnsi="Times New Roman" w:cs="Times New Roman"/>
                <w:sz w:val="16"/>
                <w:szCs w:val="16"/>
              </w:rPr>
              <w:t>незначимый</w:t>
            </w:r>
          </w:p>
        </w:tc>
        <w:tc>
          <w:tcPr>
            <w:tcW w:w="1559" w:type="dxa"/>
            <w:vMerge w:val="restart"/>
          </w:tcPr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Pr="004C23C6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3C6">
              <w:rPr>
                <w:rFonts w:ascii="Times New Roman" w:hAnsi="Times New Roman" w:cs="Times New Roman"/>
                <w:sz w:val="16"/>
                <w:szCs w:val="16"/>
              </w:rPr>
              <w:t>Неправомерный</w:t>
            </w:r>
          </w:p>
          <w:p w:rsidR="002104A2" w:rsidRPr="004C23C6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3C6">
              <w:rPr>
                <w:rFonts w:ascii="Times New Roman" w:hAnsi="Times New Roman" w:cs="Times New Roman"/>
                <w:sz w:val="16"/>
                <w:szCs w:val="16"/>
              </w:rPr>
              <w:t>расход средств</w:t>
            </w:r>
          </w:p>
          <w:p w:rsidR="002104A2" w:rsidRPr="004C23C6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3C6">
              <w:rPr>
                <w:rFonts w:ascii="Times New Roman" w:hAnsi="Times New Roman" w:cs="Times New Roman"/>
                <w:sz w:val="16"/>
                <w:szCs w:val="16"/>
              </w:rPr>
              <w:t>местного</w:t>
            </w:r>
          </w:p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</w:p>
        </w:tc>
        <w:tc>
          <w:tcPr>
            <w:tcW w:w="1559" w:type="dxa"/>
            <w:vMerge w:val="restart"/>
          </w:tcPr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Pr="004C23C6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3C6">
              <w:rPr>
                <w:rFonts w:ascii="Times New Roman" w:hAnsi="Times New Roman" w:cs="Times New Roman"/>
                <w:sz w:val="16"/>
                <w:szCs w:val="16"/>
              </w:rPr>
              <w:t>Недостаточное</w:t>
            </w:r>
          </w:p>
          <w:p w:rsidR="002104A2" w:rsidRPr="004C23C6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3C6">
              <w:rPr>
                <w:rFonts w:ascii="Times New Roman" w:hAnsi="Times New Roman" w:cs="Times New Roman"/>
                <w:sz w:val="16"/>
                <w:szCs w:val="16"/>
              </w:rPr>
              <w:t>качество</w:t>
            </w:r>
          </w:p>
          <w:p w:rsidR="002104A2" w:rsidRPr="004C23C6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3C6">
              <w:rPr>
                <w:rFonts w:ascii="Times New Roman" w:hAnsi="Times New Roman" w:cs="Times New Roman"/>
                <w:sz w:val="16"/>
                <w:szCs w:val="16"/>
              </w:rPr>
              <w:t>бюджетного</w:t>
            </w:r>
          </w:p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планирования</w:t>
            </w:r>
          </w:p>
        </w:tc>
        <w:tc>
          <w:tcPr>
            <w:tcW w:w="1838" w:type="dxa"/>
            <w:vMerge w:val="restart"/>
          </w:tcPr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Pr="004C23C6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3C6">
              <w:rPr>
                <w:rFonts w:ascii="Times New Roman" w:hAnsi="Times New Roman" w:cs="Times New Roman"/>
                <w:sz w:val="16"/>
                <w:szCs w:val="16"/>
              </w:rPr>
              <w:t>Изучение порядка</w:t>
            </w:r>
          </w:p>
          <w:p w:rsidR="002104A2" w:rsidRPr="004C23C6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составления, утверждения и ведения бюджетной сметы администрации Чкаловского</w:t>
            </w:r>
          </w:p>
          <w:p w:rsidR="002104A2" w:rsidRPr="004C23C6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3C6">
              <w:rPr>
                <w:rFonts w:ascii="Times New Roman" w:hAnsi="Times New Roman" w:cs="Times New Roman"/>
                <w:sz w:val="16"/>
                <w:szCs w:val="16"/>
              </w:rPr>
              <w:t>сельского поселения,</w:t>
            </w:r>
          </w:p>
          <w:p w:rsidR="002104A2" w:rsidRPr="004C23C6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3C6">
              <w:rPr>
                <w:rFonts w:ascii="Times New Roman" w:hAnsi="Times New Roman" w:cs="Times New Roman"/>
                <w:sz w:val="16"/>
                <w:szCs w:val="16"/>
              </w:rPr>
              <w:t>а также порядка</w:t>
            </w:r>
          </w:p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применения бюджетной классификации</w:t>
            </w:r>
          </w:p>
        </w:tc>
      </w:tr>
      <w:tr w:rsidR="002104A2" w:rsidRPr="00AA165B" w:rsidTr="00825412">
        <w:trPr>
          <w:trHeight w:val="480"/>
        </w:trPr>
        <w:tc>
          <w:tcPr>
            <w:tcW w:w="514" w:type="dxa"/>
            <w:vMerge/>
          </w:tcPr>
          <w:p w:rsidR="002104A2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8" w:type="dxa"/>
            <w:vMerge/>
          </w:tcPr>
          <w:p w:rsidR="002104A2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104A2" w:rsidRPr="00AA165B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Несоблюдение сроков формирования бюджетной </w:t>
            </w:r>
            <w:r w:rsidRPr="004C23C6">
              <w:rPr>
                <w:rFonts w:ascii="Times New Roman" w:hAnsi="Times New Roman" w:cs="Times New Roman"/>
                <w:sz w:val="16"/>
                <w:szCs w:val="16"/>
              </w:rPr>
              <w:t>сметы</w:t>
            </w:r>
          </w:p>
        </w:tc>
        <w:tc>
          <w:tcPr>
            <w:tcW w:w="1701" w:type="dxa"/>
          </w:tcPr>
          <w:p w:rsidR="002104A2" w:rsidRPr="00AA165B" w:rsidRDefault="006F52EB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1 разряда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23C6">
              <w:rPr>
                <w:rFonts w:ascii="Times New Roman" w:hAnsi="Times New Roman" w:cs="Times New Roman"/>
                <w:sz w:val="16"/>
                <w:szCs w:val="16"/>
              </w:rPr>
              <w:t>низкая</w:t>
            </w:r>
          </w:p>
        </w:tc>
        <w:tc>
          <w:tcPr>
            <w:tcW w:w="1417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23C6"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23C6">
              <w:rPr>
                <w:rFonts w:ascii="Times New Roman" w:hAnsi="Times New Roman" w:cs="Times New Roman"/>
                <w:sz w:val="16"/>
                <w:szCs w:val="16"/>
              </w:rPr>
              <w:t>незначимый</w:t>
            </w:r>
          </w:p>
        </w:tc>
        <w:tc>
          <w:tcPr>
            <w:tcW w:w="1559" w:type="dxa"/>
            <w:vMerge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4A2" w:rsidRPr="00AA165B" w:rsidTr="00825412">
        <w:trPr>
          <w:trHeight w:val="396"/>
        </w:trPr>
        <w:tc>
          <w:tcPr>
            <w:tcW w:w="514" w:type="dxa"/>
            <w:vMerge/>
          </w:tcPr>
          <w:p w:rsidR="002104A2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8" w:type="dxa"/>
            <w:vMerge/>
          </w:tcPr>
          <w:p w:rsidR="002104A2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104A2" w:rsidRPr="004C23C6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3C6">
              <w:rPr>
                <w:rFonts w:ascii="Times New Roman" w:hAnsi="Times New Roman" w:cs="Times New Roman"/>
                <w:sz w:val="16"/>
                <w:szCs w:val="16"/>
              </w:rPr>
              <w:t>Наличие арифметической</w:t>
            </w:r>
          </w:p>
          <w:p w:rsidR="002104A2" w:rsidRPr="00AA165B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3C6">
              <w:rPr>
                <w:rFonts w:ascii="Times New Roman" w:hAnsi="Times New Roman" w:cs="Times New Roman"/>
                <w:sz w:val="16"/>
                <w:szCs w:val="16"/>
              </w:rPr>
              <w:t>оши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бки</w:t>
            </w:r>
          </w:p>
        </w:tc>
        <w:tc>
          <w:tcPr>
            <w:tcW w:w="1701" w:type="dxa"/>
          </w:tcPr>
          <w:p w:rsidR="002104A2" w:rsidRPr="00AA165B" w:rsidRDefault="006F52EB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1 разряда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23C6">
              <w:rPr>
                <w:rFonts w:ascii="Times New Roman" w:hAnsi="Times New Roman" w:cs="Times New Roman"/>
                <w:sz w:val="16"/>
                <w:szCs w:val="16"/>
              </w:rPr>
              <w:t>низкая</w:t>
            </w:r>
          </w:p>
        </w:tc>
        <w:tc>
          <w:tcPr>
            <w:tcW w:w="1417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23C6"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23C6">
              <w:rPr>
                <w:rFonts w:ascii="Times New Roman" w:hAnsi="Times New Roman" w:cs="Times New Roman"/>
                <w:sz w:val="16"/>
                <w:szCs w:val="16"/>
              </w:rPr>
              <w:t>незначимый</w:t>
            </w:r>
          </w:p>
        </w:tc>
        <w:tc>
          <w:tcPr>
            <w:tcW w:w="1559" w:type="dxa"/>
            <w:vMerge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4A2" w:rsidRPr="00AA165B" w:rsidTr="00825412">
        <w:trPr>
          <w:trHeight w:val="435"/>
        </w:trPr>
        <w:tc>
          <w:tcPr>
            <w:tcW w:w="514" w:type="dxa"/>
            <w:vMerge/>
          </w:tcPr>
          <w:p w:rsidR="002104A2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8" w:type="dxa"/>
            <w:vMerge/>
          </w:tcPr>
          <w:p w:rsidR="002104A2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104A2" w:rsidRPr="004C23C6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3C6">
              <w:rPr>
                <w:rFonts w:ascii="Times New Roman" w:hAnsi="Times New Roman" w:cs="Times New Roman"/>
                <w:sz w:val="16"/>
                <w:szCs w:val="16"/>
              </w:rPr>
              <w:t>Несоблюдение порядка</w:t>
            </w:r>
          </w:p>
          <w:p w:rsidR="002104A2" w:rsidRPr="004C23C6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3C6">
              <w:rPr>
                <w:rFonts w:ascii="Times New Roman" w:hAnsi="Times New Roman" w:cs="Times New Roman"/>
                <w:sz w:val="16"/>
                <w:szCs w:val="16"/>
              </w:rPr>
              <w:t>применения бюджетной</w:t>
            </w:r>
          </w:p>
          <w:p w:rsidR="002104A2" w:rsidRPr="00AA165B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классификации</w:t>
            </w:r>
          </w:p>
        </w:tc>
        <w:tc>
          <w:tcPr>
            <w:tcW w:w="1701" w:type="dxa"/>
          </w:tcPr>
          <w:p w:rsidR="002104A2" w:rsidRPr="00AA165B" w:rsidRDefault="006F52EB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1 разряда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23C6">
              <w:rPr>
                <w:rFonts w:ascii="Times New Roman" w:hAnsi="Times New Roman" w:cs="Times New Roman"/>
                <w:sz w:val="16"/>
                <w:szCs w:val="16"/>
              </w:rPr>
              <w:t>низкая</w:t>
            </w:r>
          </w:p>
        </w:tc>
        <w:tc>
          <w:tcPr>
            <w:tcW w:w="1417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23C6"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23C6">
              <w:rPr>
                <w:rFonts w:ascii="Times New Roman" w:hAnsi="Times New Roman" w:cs="Times New Roman"/>
                <w:sz w:val="16"/>
                <w:szCs w:val="16"/>
              </w:rPr>
              <w:t>незначимый</w:t>
            </w:r>
          </w:p>
        </w:tc>
        <w:tc>
          <w:tcPr>
            <w:tcW w:w="1559" w:type="dxa"/>
            <w:vMerge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4A2" w:rsidRPr="00AA165B" w:rsidTr="00825412">
        <w:tc>
          <w:tcPr>
            <w:tcW w:w="15016" w:type="dxa"/>
            <w:gridSpan w:val="10"/>
          </w:tcPr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A25D55">
              <w:rPr>
                <w:rFonts w:ascii="Times New Roman" w:hAnsi="Times New Roman" w:cs="Times New Roman"/>
                <w:sz w:val="16"/>
                <w:szCs w:val="16"/>
              </w:rPr>
              <w:t>Принятие и исполнение бюджетных обязательств</w:t>
            </w:r>
          </w:p>
        </w:tc>
      </w:tr>
      <w:tr w:rsidR="002104A2" w:rsidRPr="00AA165B" w:rsidTr="00825412">
        <w:trPr>
          <w:trHeight w:val="370"/>
        </w:trPr>
        <w:tc>
          <w:tcPr>
            <w:tcW w:w="514" w:type="dxa"/>
            <w:vMerge w:val="restart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608" w:type="dxa"/>
            <w:vMerge w:val="restart"/>
          </w:tcPr>
          <w:p w:rsidR="002104A2" w:rsidRPr="00AA165B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Принятие бюд</w:t>
            </w:r>
            <w:r w:rsidRPr="00A25D55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обязательств, включая постановку </w:t>
            </w:r>
            <w:r w:rsidRPr="00A25D55">
              <w:rPr>
                <w:rFonts w:ascii="Times New Roman" w:hAnsi="Times New Roman" w:cs="Times New Roman"/>
                <w:sz w:val="16"/>
                <w:szCs w:val="16"/>
              </w:rPr>
              <w:t>их на учет</w:t>
            </w:r>
          </w:p>
        </w:tc>
        <w:tc>
          <w:tcPr>
            <w:tcW w:w="1984" w:type="dxa"/>
          </w:tcPr>
          <w:p w:rsidR="002104A2" w:rsidRPr="00A25D55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D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Несоблюдение сроков</w:t>
            </w:r>
          </w:p>
          <w:p w:rsidR="002104A2" w:rsidRPr="00AA165B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D55">
              <w:rPr>
                <w:rFonts w:ascii="Times New Roman" w:hAnsi="Times New Roman" w:cs="Times New Roman"/>
                <w:sz w:val="16"/>
                <w:szCs w:val="16"/>
              </w:rPr>
              <w:t>принятия обязательств</w:t>
            </w:r>
          </w:p>
        </w:tc>
        <w:tc>
          <w:tcPr>
            <w:tcW w:w="1701" w:type="dxa"/>
          </w:tcPr>
          <w:p w:rsidR="002104A2" w:rsidRPr="00A25D55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5D55">
              <w:rPr>
                <w:rFonts w:ascii="Times New Roman" w:hAnsi="Times New Roman" w:cs="Times New Roman"/>
                <w:sz w:val="16"/>
                <w:szCs w:val="16"/>
              </w:rPr>
              <w:t>Контрактный</w:t>
            </w:r>
          </w:p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5D55">
              <w:rPr>
                <w:rFonts w:ascii="Times New Roman" w:hAnsi="Times New Roman" w:cs="Times New Roman"/>
                <w:sz w:val="16"/>
                <w:szCs w:val="16"/>
              </w:rPr>
              <w:t>управляющий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5D55">
              <w:rPr>
                <w:rFonts w:ascii="Times New Roman" w:hAnsi="Times New Roman" w:cs="Times New Roman"/>
                <w:sz w:val="16"/>
                <w:szCs w:val="16"/>
              </w:rPr>
              <w:t>низкая</w:t>
            </w:r>
          </w:p>
        </w:tc>
        <w:tc>
          <w:tcPr>
            <w:tcW w:w="1417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5D55"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5D55">
              <w:rPr>
                <w:rFonts w:ascii="Times New Roman" w:hAnsi="Times New Roman" w:cs="Times New Roman"/>
                <w:sz w:val="16"/>
                <w:szCs w:val="16"/>
              </w:rPr>
              <w:t>незначимый</w:t>
            </w:r>
          </w:p>
        </w:tc>
        <w:tc>
          <w:tcPr>
            <w:tcW w:w="1559" w:type="dxa"/>
            <w:vMerge w:val="restart"/>
          </w:tcPr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Нарушение требований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Федерального закона №44-ФЗ; административная </w:t>
            </w:r>
            <w:r w:rsidRPr="00A25D55">
              <w:rPr>
                <w:rFonts w:ascii="Times New Roman" w:hAnsi="Times New Roman" w:cs="Times New Roman"/>
                <w:sz w:val="16"/>
                <w:szCs w:val="16"/>
              </w:rPr>
              <w:t>ответственность</w:t>
            </w:r>
          </w:p>
        </w:tc>
        <w:tc>
          <w:tcPr>
            <w:tcW w:w="1559" w:type="dxa"/>
            <w:vMerge w:val="restart"/>
          </w:tcPr>
          <w:p w:rsidR="002104A2" w:rsidRPr="0086432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Низкое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64325">
              <w:rPr>
                <w:rFonts w:ascii="Times New Roman" w:hAnsi="Times New Roman" w:cs="Times New Roman"/>
                <w:sz w:val="16"/>
                <w:szCs w:val="16"/>
              </w:rPr>
              <w:t>качество</w:t>
            </w:r>
          </w:p>
          <w:p w:rsidR="002104A2" w:rsidRPr="0086432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25">
              <w:rPr>
                <w:rFonts w:ascii="Times New Roman" w:hAnsi="Times New Roman" w:cs="Times New Roman"/>
                <w:sz w:val="16"/>
                <w:szCs w:val="16"/>
              </w:rPr>
              <w:t>финансовой</w:t>
            </w:r>
          </w:p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дисциплины</w:t>
            </w:r>
          </w:p>
        </w:tc>
        <w:tc>
          <w:tcPr>
            <w:tcW w:w="1838" w:type="dxa"/>
            <w:vMerge w:val="restart"/>
          </w:tcPr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Контроль в ходе заключения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исполнения муниципальных контрактов; проверка соответствия документов требованиям Федерального закона </w:t>
            </w:r>
            <w:r w:rsidRPr="00864325">
              <w:rPr>
                <w:rFonts w:ascii="Times New Roman" w:hAnsi="Times New Roman" w:cs="Times New Roman"/>
                <w:sz w:val="16"/>
                <w:szCs w:val="16"/>
              </w:rPr>
              <w:t>№44-ФЗ</w:t>
            </w:r>
          </w:p>
        </w:tc>
      </w:tr>
      <w:tr w:rsidR="002104A2" w:rsidRPr="00AA165B" w:rsidTr="00825412">
        <w:trPr>
          <w:trHeight w:val="420"/>
        </w:trPr>
        <w:tc>
          <w:tcPr>
            <w:tcW w:w="514" w:type="dxa"/>
            <w:vMerge/>
          </w:tcPr>
          <w:p w:rsidR="002104A2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8" w:type="dxa"/>
            <w:vMerge/>
          </w:tcPr>
          <w:p w:rsidR="002104A2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104A2" w:rsidRPr="00AA165B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Превышение суммы принимаемого бюджетного обязательства над лимитами бюджетных обязательств</w:t>
            </w:r>
          </w:p>
        </w:tc>
        <w:tc>
          <w:tcPr>
            <w:tcW w:w="1701" w:type="dxa"/>
          </w:tcPr>
          <w:p w:rsidR="002104A2" w:rsidRPr="00A25D55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5D55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</w:t>
            </w:r>
            <w:r w:rsidRPr="00A25D55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5D55">
              <w:rPr>
                <w:rFonts w:ascii="Times New Roman" w:hAnsi="Times New Roman" w:cs="Times New Roman"/>
                <w:sz w:val="16"/>
                <w:szCs w:val="16"/>
              </w:rPr>
              <w:t>низкая</w:t>
            </w:r>
          </w:p>
        </w:tc>
        <w:tc>
          <w:tcPr>
            <w:tcW w:w="1417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5D55"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5D55">
              <w:rPr>
                <w:rFonts w:ascii="Times New Roman" w:hAnsi="Times New Roman" w:cs="Times New Roman"/>
                <w:sz w:val="16"/>
                <w:szCs w:val="16"/>
              </w:rPr>
              <w:t>незначимый</w:t>
            </w:r>
          </w:p>
        </w:tc>
        <w:tc>
          <w:tcPr>
            <w:tcW w:w="1559" w:type="dxa"/>
            <w:vMerge/>
          </w:tcPr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4A2" w:rsidRPr="00AA165B" w:rsidTr="00825412">
        <w:tc>
          <w:tcPr>
            <w:tcW w:w="514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3.2</w:t>
            </w:r>
          </w:p>
        </w:tc>
        <w:tc>
          <w:tcPr>
            <w:tcW w:w="1608" w:type="dxa"/>
          </w:tcPr>
          <w:p w:rsidR="002104A2" w:rsidRPr="00A25D55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D55">
              <w:rPr>
                <w:rFonts w:ascii="Times New Roman" w:hAnsi="Times New Roman" w:cs="Times New Roman"/>
                <w:sz w:val="16"/>
                <w:szCs w:val="16"/>
              </w:rPr>
              <w:t>Формирование</w:t>
            </w:r>
          </w:p>
          <w:p w:rsidR="002104A2" w:rsidRPr="00A25D55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документов на </w:t>
            </w:r>
            <w:r w:rsidRPr="00A25D55">
              <w:rPr>
                <w:rFonts w:ascii="Times New Roman" w:hAnsi="Times New Roman" w:cs="Times New Roman"/>
                <w:sz w:val="16"/>
                <w:szCs w:val="16"/>
              </w:rPr>
              <w:t>финансирование</w:t>
            </w:r>
          </w:p>
          <w:p w:rsidR="002104A2" w:rsidRPr="00A25D55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D55">
              <w:rPr>
                <w:rFonts w:ascii="Times New Roman" w:hAnsi="Times New Roman" w:cs="Times New Roman"/>
                <w:sz w:val="16"/>
                <w:szCs w:val="16"/>
              </w:rPr>
              <w:t>заявок на оплату</w:t>
            </w:r>
          </w:p>
          <w:p w:rsidR="002104A2" w:rsidRPr="00AA165B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расходов</w:t>
            </w:r>
          </w:p>
        </w:tc>
        <w:tc>
          <w:tcPr>
            <w:tcW w:w="1984" w:type="dxa"/>
          </w:tcPr>
          <w:p w:rsidR="002104A2" w:rsidRPr="00A25D55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Неверное указание классификации, назначения, наличие неполного перечня </w:t>
            </w:r>
            <w:r w:rsidRPr="00A25D55">
              <w:rPr>
                <w:rFonts w:ascii="Times New Roman" w:hAnsi="Times New Roman" w:cs="Times New Roman"/>
                <w:sz w:val="16"/>
                <w:szCs w:val="16"/>
              </w:rPr>
              <w:t>подтверждающих</w:t>
            </w:r>
          </w:p>
          <w:p w:rsidR="002104A2" w:rsidRPr="00AA165B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документов и несоответствие реквизитов к ним</w:t>
            </w:r>
          </w:p>
        </w:tc>
        <w:tc>
          <w:tcPr>
            <w:tcW w:w="1701" w:type="dxa"/>
          </w:tcPr>
          <w:p w:rsidR="002104A2" w:rsidRPr="00AA165B" w:rsidRDefault="006F52EB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1 разряда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5D55">
              <w:rPr>
                <w:rFonts w:ascii="Times New Roman" w:hAnsi="Times New Roman" w:cs="Times New Roman"/>
                <w:sz w:val="16"/>
                <w:szCs w:val="16"/>
              </w:rPr>
              <w:t>низкая</w:t>
            </w:r>
          </w:p>
        </w:tc>
        <w:tc>
          <w:tcPr>
            <w:tcW w:w="1417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5D55"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5D55">
              <w:rPr>
                <w:rFonts w:ascii="Times New Roman" w:hAnsi="Times New Roman" w:cs="Times New Roman"/>
                <w:sz w:val="16"/>
                <w:szCs w:val="16"/>
              </w:rPr>
              <w:t>незначимый</w:t>
            </w:r>
          </w:p>
        </w:tc>
        <w:tc>
          <w:tcPr>
            <w:tcW w:w="1559" w:type="dxa"/>
          </w:tcPr>
          <w:p w:rsidR="002104A2" w:rsidRPr="0086432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25">
              <w:rPr>
                <w:rFonts w:ascii="Times New Roman" w:hAnsi="Times New Roman" w:cs="Times New Roman"/>
                <w:sz w:val="16"/>
                <w:szCs w:val="16"/>
              </w:rPr>
              <w:t>Неправомерное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использование </w:t>
            </w:r>
            <w:r w:rsidRPr="00864325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юджетных средств; отказ </w:t>
            </w:r>
            <w:r w:rsidRPr="00864325">
              <w:rPr>
                <w:rFonts w:ascii="Times New Roman" w:hAnsi="Times New Roman" w:cs="Times New Roman"/>
                <w:sz w:val="16"/>
                <w:szCs w:val="16"/>
              </w:rPr>
              <w:t>(непринятие</w:t>
            </w:r>
          </w:p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органом казначейства) заявок на оплату </w:t>
            </w:r>
            <w:r w:rsidRPr="00864325">
              <w:rPr>
                <w:rFonts w:ascii="Times New Roman" w:hAnsi="Times New Roman" w:cs="Times New Roman"/>
                <w:sz w:val="16"/>
                <w:szCs w:val="16"/>
              </w:rPr>
              <w:t>расходов</w:t>
            </w:r>
          </w:p>
        </w:tc>
        <w:tc>
          <w:tcPr>
            <w:tcW w:w="1559" w:type="dxa"/>
          </w:tcPr>
          <w:p w:rsidR="002104A2" w:rsidRPr="0086432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Низкое</w:t>
            </w:r>
            <w:r w:rsidRPr="00864325">
              <w:rPr>
                <w:rFonts w:ascii="Times New Roman" w:hAnsi="Times New Roman" w:cs="Times New Roman"/>
                <w:sz w:val="16"/>
                <w:szCs w:val="16"/>
              </w:rPr>
              <w:t xml:space="preserve"> качество</w:t>
            </w:r>
          </w:p>
          <w:p w:rsidR="002104A2" w:rsidRPr="0086432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финансовой</w:t>
            </w:r>
            <w:r w:rsidRPr="008643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дисциплины, </w:t>
            </w:r>
            <w:r w:rsidRPr="00864325">
              <w:rPr>
                <w:rFonts w:ascii="Times New Roman" w:hAnsi="Times New Roman" w:cs="Times New Roman"/>
                <w:sz w:val="16"/>
                <w:szCs w:val="16"/>
              </w:rPr>
              <w:t>отсутствие</w:t>
            </w:r>
          </w:p>
          <w:p w:rsidR="002104A2" w:rsidRPr="0086432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документов, подтверждающих объем работ (поставку </w:t>
            </w:r>
            <w:r w:rsidRPr="00864325">
              <w:rPr>
                <w:rFonts w:ascii="Times New Roman" w:hAnsi="Times New Roman" w:cs="Times New Roman"/>
                <w:sz w:val="16"/>
                <w:szCs w:val="16"/>
              </w:rPr>
              <w:t>товаров,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оказание услуг</w:t>
            </w:r>
            <w:r w:rsidRPr="0086432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38" w:type="dxa"/>
          </w:tcPr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Применение в работе порядка применения бюджетной классификации; проверка соответствия </w:t>
            </w:r>
            <w:r w:rsidRPr="00864325">
              <w:rPr>
                <w:rFonts w:ascii="Times New Roman" w:hAnsi="Times New Roman" w:cs="Times New Roman"/>
                <w:sz w:val="16"/>
                <w:szCs w:val="16"/>
              </w:rPr>
              <w:t>комп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лекта документов требованиям </w:t>
            </w:r>
            <w:r w:rsidRPr="00864325">
              <w:rPr>
                <w:rFonts w:ascii="Times New Roman" w:hAnsi="Times New Roman" w:cs="Times New Roman"/>
                <w:sz w:val="16"/>
                <w:szCs w:val="16"/>
              </w:rPr>
              <w:t>контракта</w:t>
            </w:r>
          </w:p>
        </w:tc>
      </w:tr>
      <w:tr w:rsidR="002104A2" w:rsidRPr="00AA165B" w:rsidTr="00825412">
        <w:tc>
          <w:tcPr>
            <w:tcW w:w="15016" w:type="dxa"/>
            <w:gridSpan w:val="10"/>
          </w:tcPr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325">
              <w:rPr>
                <w:rFonts w:ascii="Times New Roman" w:hAnsi="Times New Roman" w:cs="Times New Roman"/>
                <w:sz w:val="16"/>
                <w:szCs w:val="16"/>
              </w:rPr>
              <w:t>4. Осуществление начисления, учета и контроля за правильностью исчисления, полнотой и своевременностью осуществления платеж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ей в бюджет, пеней и штрафов по </w:t>
            </w:r>
            <w:r w:rsidRPr="00864325">
              <w:rPr>
                <w:rFonts w:ascii="Times New Roman" w:hAnsi="Times New Roman" w:cs="Times New Roman"/>
                <w:sz w:val="16"/>
                <w:szCs w:val="16"/>
              </w:rPr>
              <w:t>ним</w:t>
            </w:r>
          </w:p>
        </w:tc>
      </w:tr>
      <w:tr w:rsidR="002104A2" w:rsidRPr="00AA165B" w:rsidTr="00825412">
        <w:tc>
          <w:tcPr>
            <w:tcW w:w="514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608" w:type="dxa"/>
          </w:tcPr>
          <w:p w:rsidR="002104A2" w:rsidRPr="002D3750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50">
              <w:rPr>
                <w:rFonts w:ascii="Times New Roman" w:hAnsi="Times New Roman" w:cs="Times New Roman"/>
                <w:sz w:val="16"/>
                <w:szCs w:val="16"/>
              </w:rPr>
              <w:t>Начисление, учет</w:t>
            </w:r>
          </w:p>
          <w:p w:rsidR="002104A2" w:rsidRPr="002D3750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пени и штрафов по муниципальному контракту в случае </w:t>
            </w:r>
            <w:r w:rsidRPr="002D3750">
              <w:rPr>
                <w:rFonts w:ascii="Times New Roman" w:hAnsi="Times New Roman" w:cs="Times New Roman"/>
                <w:sz w:val="16"/>
                <w:szCs w:val="16"/>
              </w:rPr>
              <w:t>нарушения</w:t>
            </w:r>
          </w:p>
          <w:p w:rsidR="002104A2" w:rsidRPr="00AA165B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поставщиками и </w:t>
            </w:r>
            <w:r w:rsidRPr="002D3750">
              <w:rPr>
                <w:rFonts w:ascii="Times New Roman" w:hAnsi="Times New Roman" w:cs="Times New Roman"/>
                <w:sz w:val="16"/>
                <w:szCs w:val="16"/>
              </w:rPr>
              <w:t>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ядчиками условий контракта</w:t>
            </w:r>
          </w:p>
        </w:tc>
        <w:tc>
          <w:tcPr>
            <w:tcW w:w="1984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Неприменение мер ответственности в случае нарушения условий </w:t>
            </w:r>
            <w:r w:rsidRPr="002D3750">
              <w:rPr>
                <w:rFonts w:ascii="Times New Roman" w:hAnsi="Times New Roman" w:cs="Times New Roman"/>
                <w:sz w:val="16"/>
                <w:szCs w:val="16"/>
              </w:rPr>
              <w:t>контракта</w:t>
            </w:r>
          </w:p>
        </w:tc>
        <w:tc>
          <w:tcPr>
            <w:tcW w:w="1701" w:type="dxa"/>
          </w:tcPr>
          <w:p w:rsidR="002104A2" w:rsidRPr="00AA165B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50">
              <w:rPr>
                <w:rFonts w:ascii="Times New Roman" w:hAnsi="Times New Roman" w:cs="Times New Roman"/>
                <w:sz w:val="16"/>
                <w:szCs w:val="16"/>
              </w:rPr>
              <w:t>Контрактный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3750">
              <w:rPr>
                <w:rFonts w:ascii="Times New Roman" w:hAnsi="Times New Roman" w:cs="Times New Roman"/>
                <w:sz w:val="16"/>
                <w:szCs w:val="16"/>
              </w:rPr>
              <w:t>управляющий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3750">
              <w:rPr>
                <w:rFonts w:ascii="Times New Roman" w:hAnsi="Times New Roman" w:cs="Times New Roman"/>
                <w:sz w:val="16"/>
                <w:szCs w:val="16"/>
              </w:rPr>
              <w:t>низкая</w:t>
            </w:r>
          </w:p>
        </w:tc>
        <w:tc>
          <w:tcPr>
            <w:tcW w:w="1417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3750"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3750">
              <w:rPr>
                <w:rFonts w:ascii="Times New Roman" w:hAnsi="Times New Roman" w:cs="Times New Roman"/>
                <w:sz w:val="16"/>
                <w:szCs w:val="16"/>
              </w:rPr>
              <w:t>незначимый</w:t>
            </w:r>
          </w:p>
        </w:tc>
        <w:tc>
          <w:tcPr>
            <w:tcW w:w="1559" w:type="dxa"/>
          </w:tcPr>
          <w:p w:rsidR="002104A2" w:rsidRPr="002D3750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Неприменение </w:t>
            </w:r>
            <w:r w:rsidRPr="002D3750">
              <w:rPr>
                <w:rFonts w:ascii="Times New Roman" w:hAnsi="Times New Roman" w:cs="Times New Roman"/>
                <w:sz w:val="16"/>
                <w:szCs w:val="16"/>
              </w:rPr>
              <w:t>мер,</w:t>
            </w:r>
          </w:p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направленных на обеспечение исполнения обязательств; систематическое неисполнение условий </w:t>
            </w:r>
            <w:r w:rsidRPr="002D3750">
              <w:rPr>
                <w:rFonts w:ascii="Times New Roman" w:hAnsi="Times New Roman" w:cs="Times New Roman"/>
                <w:sz w:val="16"/>
                <w:szCs w:val="16"/>
              </w:rPr>
              <w:t>контрактов</w:t>
            </w:r>
          </w:p>
        </w:tc>
        <w:tc>
          <w:tcPr>
            <w:tcW w:w="1559" w:type="dxa"/>
          </w:tcPr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50">
              <w:rPr>
                <w:rFonts w:ascii="Times New Roman" w:hAnsi="Times New Roman" w:cs="Times New Roman"/>
                <w:sz w:val="16"/>
                <w:szCs w:val="16"/>
              </w:rPr>
              <w:t>Недостаточный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контроль за исполнением обязательств</w:t>
            </w:r>
          </w:p>
        </w:tc>
        <w:tc>
          <w:tcPr>
            <w:tcW w:w="1838" w:type="dxa"/>
          </w:tcPr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50">
              <w:rPr>
                <w:rFonts w:ascii="Times New Roman" w:hAnsi="Times New Roman" w:cs="Times New Roman"/>
                <w:sz w:val="16"/>
                <w:szCs w:val="16"/>
              </w:rPr>
              <w:t>Контроль в ходе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исполнения муниципальных </w:t>
            </w:r>
            <w:r w:rsidRPr="002D3750">
              <w:rPr>
                <w:rFonts w:ascii="Times New Roman" w:hAnsi="Times New Roman" w:cs="Times New Roman"/>
                <w:sz w:val="16"/>
                <w:szCs w:val="16"/>
              </w:rPr>
              <w:t>контрактов</w:t>
            </w:r>
          </w:p>
        </w:tc>
      </w:tr>
      <w:tr w:rsidR="002104A2" w:rsidRPr="00AA165B" w:rsidTr="00825412">
        <w:tc>
          <w:tcPr>
            <w:tcW w:w="15016" w:type="dxa"/>
            <w:gridSpan w:val="10"/>
          </w:tcPr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50">
              <w:rPr>
                <w:rFonts w:ascii="Times New Roman" w:hAnsi="Times New Roman" w:cs="Times New Roman"/>
                <w:sz w:val="16"/>
                <w:szCs w:val="16"/>
              </w:rPr>
              <w:t>5. Процедуры ведения бюджетного учета</w:t>
            </w:r>
          </w:p>
        </w:tc>
      </w:tr>
      <w:tr w:rsidR="002104A2" w:rsidRPr="00AA165B" w:rsidTr="00825412">
        <w:trPr>
          <w:trHeight w:val="885"/>
        </w:trPr>
        <w:tc>
          <w:tcPr>
            <w:tcW w:w="514" w:type="dxa"/>
            <w:vMerge w:val="restart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1608" w:type="dxa"/>
            <w:vMerge w:val="restart"/>
          </w:tcPr>
          <w:p w:rsidR="002104A2" w:rsidRPr="002D3750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50">
              <w:rPr>
                <w:rFonts w:ascii="Times New Roman" w:hAnsi="Times New Roman" w:cs="Times New Roman"/>
                <w:sz w:val="16"/>
                <w:szCs w:val="16"/>
              </w:rPr>
              <w:t>Проверка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документов, являющихся основанием для исполнения </w:t>
            </w:r>
            <w:r w:rsidRPr="002D3750">
              <w:rPr>
                <w:rFonts w:ascii="Times New Roman" w:hAnsi="Times New Roman" w:cs="Times New Roman"/>
                <w:sz w:val="16"/>
                <w:szCs w:val="16"/>
              </w:rPr>
              <w:t>бюджетных</w:t>
            </w:r>
          </w:p>
          <w:p w:rsidR="002104A2" w:rsidRPr="00AA165B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обязательств (акты выполненных работ, оказанных услуг, накладные, иные документы, являющиеся основанием по исполнению принятых бюджетных обязательств) и отражение их в регистрах </w:t>
            </w:r>
            <w:r w:rsidRPr="002D3750">
              <w:rPr>
                <w:rFonts w:ascii="Times New Roman" w:hAnsi="Times New Roman" w:cs="Times New Roman"/>
                <w:sz w:val="16"/>
                <w:szCs w:val="16"/>
              </w:rPr>
              <w:t>бюджетного учета</w:t>
            </w:r>
          </w:p>
        </w:tc>
        <w:tc>
          <w:tcPr>
            <w:tcW w:w="1984" w:type="dxa"/>
          </w:tcPr>
          <w:p w:rsidR="002104A2" w:rsidRPr="00206255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Принятие к исполнению</w:t>
            </w:r>
          </w:p>
          <w:p w:rsidR="002104A2" w:rsidRPr="00AA165B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документов, оформленных с нарушением действующего законодательства; искажение данных бюджетного учета</w:t>
            </w:r>
          </w:p>
        </w:tc>
        <w:tc>
          <w:tcPr>
            <w:tcW w:w="1701" w:type="dxa"/>
          </w:tcPr>
          <w:p w:rsidR="002104A2" w:rsidRPr="00AA165B" w:rsidRDefault="006F52EB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1 разряда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низкая</w:t>
            </w:r>
          </w:p>
        </w:tc>
        <w:tc>
          <w:tcPr>
            <w:tcW w:w="1417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незначимый</w:t>
            </w:r>
          </w:p>
        </w:tc>
        <w:tc>
          <w:tcPr>
            <w:tcW w:w="1559" w:type="dxa"/>
          </w:tcPr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Нарушение законодательства</w:t>
            </w: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; отказ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(непринятие органом </w:t>
            </w: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казначейства)</w:t>
            </w:r>
          </w:p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заявок на оплату </w:t>
            </w: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расходов</w:t>
            </w:r>
          </w:p>
        </w:tc>
        <w:tc>
          <w:tcPr>
            <w:tcW w:w="1559" w:type="dxa"/>
          </w:tcPr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Низкое </w:t>
            </w: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качество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финансовой</w:t>
            </w:r>
          </w:p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дисциплины</w:t>
            </w:r>
          </w:p>
        </w:tc>
        <w:tc>
          <w:tcPr>
            <w:tcW w:w="1838" w:type="dxa"/>
          </w:tcPr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Изучение действующего законодательства и </w:t>
            </w: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условий контракта</w:t>
            </w:r>
          </w:p>
        </w:tc>
      </w:tr>
      <w:tr w:rsidR="002104A2" w:rsidRPr="00AA165B" w:rsidTr="00825412">
        <w:trPr>
          <w:trHeight w:val="736"/>
        </w:trPr>
        <w:tc>
          <w:tcPr>
            <w:tcW w:w="514" w:type="dxa"/>
            <w:vMerge/>
          </w:tcPr>
          <w:p w:rsidR="002104A2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8" w:type="dxa"/>
            <w:vMerge/>
          </w:tcPr>
          <w:p w:rsidR="002104A2" w:rsidRPr="002D3750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104A2" w:rsidRPr="00AA165B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Несоответствие сумм принятого бюджетного обязательства и документа-основания для исполнения бюджетного обязательства</w:t>
            </w:r>
          </w:p>
        </w:tc>
        <w:tc>
          <w:tcPr>
            <w:tcW w:w="1701" w:type="dxa"/>
          </w:tcPr>
          <w:p w:rsidR="002104A2" w:rsidRPr="00AA165B" w:rsidRDefault="006F52EB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1 разряда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низкая</w:t>
            </w:r>
          </w:p>
        </w:tc>
        <w:tc>
          <w:tcPr>
            <w:tcW w:w="1417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незначимый</w:t>
            </w:r>
          </w:p>
        </w:tc>
        <w:tc>
          <w:tcPr>
            <w:tcW w:w="1559" w:type="dxa"/>
          </w:tcPr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Неправомерное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использование бюджетных средств</w:t>
            </w:r>
          </w:p>
        </w:tc>
        <w:tc>
          <w:tcPr>
            <w:tcW w:w="1559" w:type="dxa"/>
          </w:tcPr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порядка приемки товаров, работ, </w:t>
            </w: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1838" w:type="dxa"/>
          </w:tcPr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Проверка </w:t>
            </w: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соответствия</w:t>
            </w:r>
          </w:p>
          <w:p w:rsidR="002104A2" w:rsidRPr="00206255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комплекта </w:t>
            </w: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документов</w:t>
            </w:r>
          </w:p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требованиям </w:t>
            </w: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контракта</w:t>
            </w:r>
          </w:p>
        </w:tc>
      </w:tr>
      <w:tr w:rsidR="002104A2" w:rsidRPr="00AA165B" w:rsidTr="00825412">
        <w:trPr>
          <w:trHeight w:val="679"/>
        </w:trPr>
        <w:tc>
          <w:tcPr>
            <w:tcW w:w="514" w:type="dxa"/>
            <w:vMerge/>
          </w:tcPr>
          <w:p w:rsidR="002104A2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8" w:type="dxa"/>
            <w:vMerge/>
          </w:tcPr>
          <w:p w:rsidR="002104A2" w:rsidRPr="002D3750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104A2" w:rsidRPr="00AA165B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Несвоевременное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исполнение обязательств поставщиками, исполнителями работ </w:t>
            </w: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(услуг)</w:t>
            </w:r>
          </w:p>
        </w:tc>
        <w:tc>
          <w:tcPr>
            <w:tcW w:w="1701" w:type="dxa"/>
          </w:tcPr>
          <w:p w:rsidR="002104A2" w:rsidRPr="00206255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</w:t>
            </w: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низкая</w:t>
            </w:r>
          </w:p>
        </w:tc>
        <w:tc>
          <w:tcPr>
            <w:tcW w:w="1417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незначимый</w:t>
            </w:r>
          </w:p>
        </w:tc>
        <w:tc>
          <w:tcPr>
            <w:tcW w:w="1559" w:type="dxa"/>
          </w:tcPr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требований Федерального закона №44-ФЗ</w:t>
            </w:r>
          </w:p>
        </w:tc>
        <w:tc>
          <w:tcPr>
            <w:tcW w:w="1559" w:type="dxa"/>
          </w:tcPr>
          <w:p w:rsidR="002104A2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Недобросовестность </w:t>
            </w: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поставщиков</w:t>
            </w:r>
          </w:p>
        </w:tc>
        <w:tc>
          <w:tcPr>
            <w:tcW w:w="1838" w:type="dxa"/>
          </w:tcPr>
          <w:p w:rsidR="002104A2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в ходе исполнения </w:t>
            </w: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контрактов</w:t>
            </w:r>
          </w:p>
        </w:tc>
      </w:tr>
      <w:tr w:rsidR="002104A2" w:rsidRPr="00AA165B" w:rsidTr="00825412">
        <w:trPr>
          <w:trHeight w:val="564"/>
        </w:trPr>
        <w:tc>
          <w:tcPr>
            <w:tcW w:w="514" w:type="dxa"/>
            <w:vMerge/>
          </w:tcPr>
          <w:p w:rsidR="002104A2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8" w:type="dxa"/>
            <w:vMerge/>
          </w:tcPr>
          <w:p w:rsidR="002104A2" w:rsidRPr="002D3750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104A2" w:rsidRPr="00AA165B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Несвоевременное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исполнение обязательств заказчиком</w:t>
            </w:r>
          </w:p>
        </w:tc>
        <w:tc>
          <w:tcPr>
            <w:tcW w:w="1701" w:type="dxa"/>
          </w:tcPr>
          <w:p w:rsidR="002104A2" w:rsidRPr="00206255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2104A2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</w:t>
            </w: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  <w:p w:rsidR="002104A2" w:rsidRPr="00AA165B" w:rsidRDefault="006F52EB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1 разряда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низкая</w:t>
            </w:r>
          </w:p>
        </w:tc>
        <w:tc>
          <w:tcPr>
            <w:tcW w:w="1417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незначимый</w:t>
            </w:r>
          </w:p>
        </w:tc>
        <w:tc>
          <w:tcPr>
            <w:tcW w:w="1559" w:type="dxa"/>
          </w:tcPr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требований Федерального закона №44-ФЗ</w:t>
            </w:r>
          </w:p>
        </w:tc>
        <w:tc>
          <w:tcPr>
            <w:tcW w:w="1559" w:type="dxa"/>
          </w:tcPr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Низкое </w:t>
            </w: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качество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финансовой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дисциплины и</w:t>
            </w:r>
          </w:p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планирования</w:t>
            </w:r>
          </w:p>
        </w:tc>
        <w:tc>
          <w:tcPr>
            <w:tcW w:w="1838" w:type="dxa"/>
          </w:tcPr>
          <w:p w:rsidR="002104A2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в ходе исполнения </w:t>
            </w: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контрактов</w:t>
            </w:r>
          </w:p>
        </w:tc>
      </w:tr>
      <w:tr w:rsidR="002104A2" w:rsidRPr="00AA165B" w:rsidTr="00825412">
        <w:tc>
          <w:tcPr>
            <w:tcW w:w="15016" w:type="dxa"/>
            <w:gridSpan w:val="10"/>
          </w:tcPr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 </w:t>
            </w: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Составление и представление бюджетной отчетности</w:t>
            </w:r>
          </w:p>
        </w:tc>
      </w:tr>
      <w:tr w:rsidR="002104A2" w:rsidRPr="00AA165B" w:rsidTr="00825412">
        <w:tc>
          <w:tcPr>
            <w:tcW w:w="514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1608" w:type="dxa"/>
          </w:tcPr>
          <w:p w:rsidR="002104A2" w:rsidRPr="00206255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Составление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062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в</w:t>
            </w:r>
          </w:p>
          <w:p w:rsidR="002104A2" w:rsidRPr="00206255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установленные</w:t>
            </w:r>
          </w:p>
          <w:p w:rsidR="002104A2" w:rsidRPr="00206255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сроки отчета об исполнении </w:t>
            </w: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бюджета в объеме</w:t>
            </w:r>
          </w:p>
          <w:p w:rsidR="002104A2" w:rsidRPr="00206255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месячной, </w:t>
            </w: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квартальной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годовой, бюджетной</w:t>
            </w:r>
          </w:p>
          <w:p w:rsidR="002104A2" w:rsidRPr="00206255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отчетности в</w:t>
            </w:r>
          </w:p>
          <w:p w:rsidR="002104A2" w:rsidRPr="00206255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Управление</w:t>
            </w:r>
          </w:p>
          <w:p w:rsidR="002104A2" w:rsidRPr="00AA165B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финансов </w:t>
            </w: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айона</w:t>
            </w:r>
          </w:p>
        </w:tc>
        <w:tc>
          <w:tcPr>
            <w:tcW w:w="1984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Нарушение сроков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предоставления отчетности</w:t>
            </w:r>
          </w:p>
        </w:tc>
        <w:tc>
          <w:tcPr>
            <w:tcW w:w="1701" w:type="dxa"/>
          </w:tcPr>
          <w:p w:rsidR="002104A2" w:rsidRPr="00AA165B" w:rsidRDefault="006F52EB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Специалист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разряда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низкая</w:t>
            </w:r>
          </w:p>
        </w:tc>
        <w:tc>
          <w:tcPr>
            <w:tcW w:w="1417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418" w:type="dxa"/>
          </w:tcPr>
          <w:p w:rsidR="002104A2" w:rsidRPr="00AA165B" w:rsidRDefault="002104A2" w:rsidP="00825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незначимый</w:t>
            </w:r>
          </w:p>
        </w:tc>
        <w:tc>
          <w:tcPr>
            <w:tcW w:w="1559" w:type="dxa"/>
          </w:tcPr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требований Приказа </w:t>
            </w: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Минфина РФ от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28 декабря</w:t>
            </w:r>
          </w:p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2010 г. N 191н</w:t>
            </w:r>
          </w:p>
        </w:tc>
        <w:tc>
          <w:tcPr>
            <w:tcW w:w="1559" w:type="dxa"/>
          </w:tcPr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Несоблюдение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требований </w:t>
            </w: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Приказа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Минфина РФ</w:t>
            </w:r>
          </w:p>
          <w:p w:rsidR="002104A2" w:rsidRPr="00206255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от 28 декабря</w:t>
            </w:r>
          </w:p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2010 г. N 191н</w:t>
            </w:r>
          </w:p>
        </w:tc>
        <w:tc>
          <w:tcPr>
            <w:tcW w:w="1838" w:type="dxa"/>
          </w:tcPr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Default="002104A2" w:rsidP="008254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4A2" w:rsidRPr="00AA165B" w:rsidRDefault="002104A2" w:rsidP="00825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соблюдением требований к </w:t>
            </w: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составлению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предоставлению отчета об исполнении бюджета бюджетной </w:t>
            </w:r>
            <w:r w:rsidRPr="00206255">
              <w:rPr>
                <w:rFonts w:ascii="Times New Roman" w:hAnsi="Times New Roman" w:cs="Times New Roman"/>
                <w:sz w:val="16"/>
                <w:szCs w:val="16"/>
              </w:rPr>
              <w:t>отчетности</w:t>
            </w:r>
          </w:p>
        </w:tc>
      </w:tr>
    </w:tbl>
    <w:p w:rsidR="002104A2" w:rsidRDefault="002104A2" w:rsidP="002104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104A2" w:rsidRDefault="002104A2" w:rsidP="00210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346" w:rsidRDefault="006F52EB" w:rsidP="00086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разряда                                                                                           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Вежновец</w:t>
      </w:r>
      <w:proofErr w:type="spellEnd"/>
    </w:p>
    <w:p w:rsidR="006F52EB" w:rsidRPr="00086346" w:rsidRDefault="006F52EB" w:rsidP="00086346">
      <w:r>
        <w:rPr>
          <w:rFonts w:ascii="Times New Roman" w:hAnsi="Times New Roman" w:cs="Times New Roman"/>
          <w:sz w:val="28"/>
          <w:szCs w:val="28"/>
        </w:rPr>
        <w:t xml:space="preserve">Глава Благовещенского сельсовета                                                                    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Шендрик</w:t>
      </w:r>
      <w:proofErr w:type="spellEnd"/>
    </w:p>
    <w:sectPr w:rsidR="006F52EB" w:rsidRPr="00086346" w:rsidSect="002104A2">
      <w:pgSz w:w="16838" w:h="11906" w:orient="landscape"/>
      <w:pgMar w:top="709" w:right="678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5B83"/>
    <w:multiLevelType w:val="hybridMultilevel"/>
    <w:tmpl w:val="6554D4C6"/>
    <w:lvl w:ilvl="0" w:tplc="54F6F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7649DE"/>
    <w:multiLevelType w:val="hybridMultilevel"/>
    <w:tmpl w:val="CB90D6D4"/>
    <w:lvl w:ilvl="0" w:tplc="EF0C5B6C">
      <w:start w:val="2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7F6F"/>
    <w:rsid w:val="00086346"/>
    <w:rsid w:val="001C2CCF"/>
    <w:rsid w:val="002104A2"/>
    <w:rsid w:val="0029543D"/>
    <w:rsid w:val="003B33A3"/>
    <w:rsid w:val="00472789"/>
    <w:rsid w:val="005163B0"/>
    <w:rsid w:val="00617F6F"/>
    <w:rsid w:val="00683EEF"/>
    <w:rsid w:val="006A1468"/>
    <w:rsid w:val="006F52EB"/>
    <w:rsid w:val="00835321"/>
    <w:rsid w:val="00C82981"/>
    <w:rsid w:val="00ED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789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semiHidden/>
    <w:unhideWhenUsed/>
    <w:rsid w:val="006F52EB"/>
    <w:pPr>
      <w:spacing w:after="0" w:line="240" w:lineRule="auto"/>
      <w:ind w:right="-901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6F52EB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1">
    <w:name w:val="Без интервала1"/>
    <w:rsid w:val="006F52E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8">
    <w:name w:val="List Paragraph"/>
    <w:basedOn w:val="a"/>
    <w:uiPriority w:val="34"/>
    <w:qFormat/>
    <w:rsid w:val="006F52EB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chkspfin</dc:creator>
  <cp:keywords/>
  <dc:description/>
  <cp:lastModifiedBy>User</cp:lastModifiedBy>
  <cp:revision>12</cp:revision>
  <cp:lastPrinted>2022-01-11T02:08:00Z</cp:lastPrinted>
  <dcterms:created xsi:type="dcterms:W3CDTF">2022-01-10T04:53:00Z</dcterms:created>
  <dcterms:modified xsi:type="dcterms:W3CDTF">2024-12-05T08:17:00Z</dcterms:modified>
</cp:coreProperties>
</file>