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E6" w:rsidRPr="00950A33" w:rsidRDefault="00F64B59">
      <w:pPr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>Отчет о деятельности рабочей группы по вопросам оказания имущественной поддержки субъектам малого и среднего предпринимательства в Благовещенском сельсовете за 202</w:t>
      </w:r>
      <w:r w:rsidR="00FE3E9C">
        <w:rPr>
          <w:rFonts w:ascii="Times New Roman" w:hAnsi="Times New Roman" w:cs="Times New Roman"/>
          <w:sz w:val="28"/>
          <w:szCs w:val="28"/>
        </w:rPr>
        <w:t>2</w:t>
      </w:r>
      <w:r w:rsidRPr="00950A3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64B59" w:rsidRPr="00950A33" w:rsidRDefault="00F64B59">
      <w:pPr>
        <w:rPr>
          <w:rFonts w:ascii="Times New Roman" w:hAnsi="Times New Roman" w:cs="Times New Roman"/>
          <w:sz w:val="28"/>
          <w:szCs w:val="28"/>
        </w:rPr>
      </w:pPr>
    </w:p>
    <w:p w:rsidR="00F64B59" w:rsidRPr="00950A33" w:rsidRDefault="00F64B59">
      <w:pPr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 xml:space="preserve">    Рабочая группа по вопросам оказания имущественной поддержки субъектам малого и среднего предпринимательства в Благовещенском сельсовете (далее -рабочая группа) действует на основании Положения о рабочей группе по вопросам оказания имущественной поддержки субъектам малого и среднего предпринимательства в Благовещенском сельсовете Купинского района Новосибирской области, утвержденного постановлением администрации Благовещенского сельсовета Купинского района Новосибирской области от 27.11.2019 г. № 85</w:t>
      </w:r>
      <w:r w:rsidR="007B29C7" w:rsidRPr="00950A33">
        <w:rPr>
          <w:rFonts w:ascii="Times New Roman" w:hAnsi="Times New Roman" w:cs="Times New Roman"/>
          <w:sz w:val="28"/>
          <w:szCs w:val="28"/>
        </w:rPr>
        <w:t xml:space="preserve"> (далее-Положение)</w:t>
      </w:r>
    </w:p>
    <w:p w:rsidR="007D4AB3" w:rsidRPr="00950A33" w:rsidRDefault="007D4AB3">
      <w:pPr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 xml:space="preserve">   В соответствии с пунктом 4.17 Положения заседания рабочей группы проводятся по мере необходимости .</w:t>
      </w:r>
    </w:p>
    <w:p w:rsidR="007D4AB3" w:rsidRPr="00950A33" w:rsidRDefault="007D4AB3">
      <w:pPr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 xml:space="preserve">   В 202</w:t>
      </w:r>
      <w:r w:rsidR="00FE3E9C">
        <w:rPr>
          <w:rFonts w:ascii="Times New Roman" w:hAnsi="Times New Roman" w:cs="Times New Roman"/>
          <w:sz w:val="28"/>
          <w:szCs w:val="28"/>
        </w:rPr>
        <w:t>2</w:t>
      </w:r>
      <w:r w:rsidRPr="00950A33">
        <w:rPr>
          <w:rFonts w:ascii="Times New Roman" w:hAnsi="Times New Roman" w:cs="Times New Roman"/>
          <w:sz w:val="28"/>
          <w:szCs w:val="28"/>
        </w:rPr>
        <w:t xml:space="preserve"> году заседа</w:t>
      </w:r>
      <w:r w:rsidR="00FE3E9C">
        <w:rPr>
          <w:rFonts w:ascii="Times New Roman" w:hAnsi="Times New Roman" w:cs="Times New Roman"/>
          <w:sz w:val="28"/>
          <w:szCs w:val="28"/>
        </w:rPr>
        <w:t>ния рабочей группы состоялось 19.03</w:t>
      </w:r>
      <w:r w:rsidRPr="00950A33">
        <w:rPr>
          <w:rFonts w:ascii="Times New Roman" w:hAnsi="Times New Roman" w:cs="Times New Roman"/>
          <w:sz w:val="28"/>
          <w:szCs w:val="28"/>
        </w:rPr>
        <w:t>.202</w:t>
      </w:r>
      <w:r w:rsidR="00FE3E9C">
        <w:rPr>
          <w:rFonts w:ascii="Times New Roman" w:hAnsi="Times New Roman" w:cs="Times New Roman"/>
          <w:sz w:val="28"/>
          <w:szCs w:val="28"/>
        </w:rPr>
        <w:t>2</w:t>
      </w:r>
      <w:r w:rsidRPr="00950A3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D4AB3" w:rsidRDefault="007D4AB3">
      <w:pPr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>По результатам данного заседания рабочей группы:1. Было признано, что по с</w:t>
      </w:r>
      <w:r w:rsidR="00F822E1">
        <w:rPr>
          <w:rFonts w:ascii="Times New Roman" w:hAnsi="Times New Roman" w:cs="Times New Roman"/>
          <w:sz w:val="28"/>
          <w:szCs w:val="28"/>
        </w:rPr>
        <w:t>остоянию на 18.05</w:t>
      </w:r>
      <w:r w:rsidRPr="00950A33">
        <w:rPr>
          <w:rFonts w:ascii="Times New Roman" w:hAnsi="Times New Roman" w:cs="Times New Roman"/>
          <w:sz w:val="28"/>
          <w:szCs w:val="28"/>
        </w:rPr>
        <w:t>.202</w:t>
      </w:r>
      <w:r w:rsidR="007B1E5B">
        <w:rPr>
          <w:rFonts w:ascii="Times New Roman" w:hAnsi="Times New Roman" w:cs="Times New Roman"/>
          <w:sz w:val="28"/>
          <w:szCs w:val="28"/>
        </w:rPr>
        <w:t>1</w:t>
      </w:r>
      <w:r w:rsidRPr="00950A33">
        <w:rPr>
          <w:rFonts w:ascii="Times New Roman" w:hAnsi="Times New Roman" w:cs="Times New Roman"/>
          <w:sz w:val="28"/>
          <w:szCs w:val="28"/>
        </w:rPr>
        <w:t xml:space="preserve"> г. в муниципальной собственности Благовещенского сельсовета выявлено </w:t>
      </w:r>
      <w:r w:rsidR="00950A33" w:rsidRPr="00950A33">
        <w:rPr>
          <w:rFonts w:ascii="Times New Roman" w:hAnsi="Times New Roman" w:cs="Times New Roman"/>
          <w:sz w:val="28"/>
          <w:szCs w:val="28"/>
        </w:rPr>
        <w:t xml:space="preserve">7 </w:t>
      </w:r>
      <w:r w:rsidRPr="00950A33">
        <w:rPr>
          <w:rFonts w:ascii="Times New Roman" w:hAnsi="Times New Roman" w:cs="Times New Roman"/>
          <w:sz w:val="28"/>
          <w:szCs w:val="28"/>
        </w:rPr>
        <w:t xml:space="preserve">объектов для вовлечения в имущественную поддержку </w:t>
      </w:r>
      <w:r w:rsidR="00950A33" w:rsidRPr="00950A33">
        <w:rPr>
          <w:rFonts w:ascii="Times New Roman" w:hAnsi="Times New Roman" w:cs="Times New Roman"/>
          <w:sz w:val="28"/>
          <w:szCs w:val="28"/>
        </w:rPr>
        <w:t xml:space="preserve"> , количество объектов включенных в перечень 7.</w:t>
      </w:r>
    </w:p>
    <w:tbl>
      <w:tblPr>
        <w:tblStyle w:val="a3"/>
        <w:tblW w:w="0" w:type="auto"/>
        <w:tblLook w:val="04A0"/>
      </w:tblPr>
      <w:tblGrid>
        <w:gridCol w:w="1253"/>
        <w:gridCol w:w="1338"/>
        <w:gridCol w:w="1402"/>
        <w:gridCol w:w="1402"/>
        <w:gridCol w:w="1476"/>
        <w:gridCol w:w="1347"/>
        <w:gridCol w:w="1353"/>
      </w:tblGrid>
      <w:tr w:rsidR="00950A33" w:rsidRPr="00950A33" w:rsidTr="00950A33"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A3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A33">
              <w:rPr>
                <w:rFonts w:ascii="Times New Roman" w:hAnsi="Times New Roman" w:cs="Times New Roman"/>
                <w:sz w:val="18"/>
                <w:szCs w:val="18"/>
              </w:rPr>
              <w:t>Количество заседаний рабочей группы</w:t>
            </w: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A33">
              <w:rPr>
                <w:rFonts w:ascii="Times New Roman" w:hAnsi="Times New Roman" w:cs="Times New Roman"/>
                <w:sz w:val="18"/>
                <w:szCs w:val="18"/>
              </w:rPr>
              <w:t>Количество рассмотренных реестров</w:t>
            </w: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A3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рассмотренных объектов </w:t>
            </w: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A3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выявленных объектов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вовлечения в имущественную поддержку</w:t>
            </w:r>
          </w:p>
        </w:tc>
        <w:tc>
          <w:tcPr>
            <w:tcW w:w="1368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включенных в перечни</w:t>
            </w:r>
          </w:p>
        </w:tc>
        <w:tc>
          <w:tcPr>
            <w:tcW w:w="1368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комментарии</w:t>
            </w:r>
          </w:p>
        </w:tc>
      </w:tr>
      <w:tr w:rsidR="00950A33" w:rsidRPr="00950A33" w:rsidTr="00950A33"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68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68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0A33" w:rsidRPr="00950A33" w:rsidTr="00950A33"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0A33" w:rsidRPr="00950A33" w:rsidTr="00950A33"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50A33" w:rsidRPr="00950A33" w:rsidRDefault="00950A33">
      <w:pPr>
        <w:rPr>
          <w:rFonts w:ascii="Times New Roman" w:hAnsi="Times New Roman" w:cs="Times New Roman"/>
          <w:sz w:val="28"/>
          <w:szCs w:val="28"/>
        </w:rPr>
      </w:pPr>
    </w:p>
    <w:p w:rsidR="007B29C7" w:rsidRPr="00950A33" w:rsidRDefault="007B29C7">
      <w:pPr>
        <w:rPr>
          <w:rFonts w:ascii="Times New Roman" w:hAnsi="Times New Roman" w:cs="Times New Roman"/>
          <w:sz w:val="28"/>
          <w:szCs w:val="28"/>
        </w:rPr>
      </w:pPr>
    </w:p>
    <w:sectPr w:rsidR="007B29C7" w:rsidRPr="00950A33" w:rsidSect="00CC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4B59"/>
    <w:rsid w:val="0022445F"/>
    <w:rsid w:val="003A4FED"/>
    <w:rsid w:val="005143A6"/>
    <w:rsid w:val="00534093"/>
    <w:rsid w:val="007007BA"/>
    <w:rsid w:val="007B1E5B"/>
    <w:rsid w:val="007B29C7"/>
    <w:rsid w:val="007D4AB3"/>
    <w:rsid w:val="00950A33"/>
    <w:rsid w:val="00C61585"/>
    <w:rsid w:val="00CC3CE6"/>
    <w:rsid w:val="00F64B59"/>
    <w:rsid w:val="00F822E1"/>
    <w:rsid w:val="00FE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2021-06-25T04:58:00Z</dcterms:created>
  <dcterms:modified xsi:type="dcterms:W3CDTF">2023-03-07T05:18:00Z</dcterms:modified>
</cp:coreProperties>
</file>