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E6" w:rsidRPr="00950A33" w:rsidRDefault="00F64B59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>Отчет о деятельности рабочей группы по вопросам оказания имущественной поддержки субъектам малого и среднего предпринимательства в Благовещенском сельсовете за 202</w:t>
      </w:r>
      <w:r w:rsidR="00F822E1">
        <w:rPr>
          <w:rFonts w:ascii="Times New Roman" w:hAnsi="Times New Roman" w:cs="Times New Roman"/>
          <w:sz w:val="28"/>
          <w:szCs w:val="28"/>
        </w:rPr>
        <w:t>1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4B59" w:rsidRPr="00950A33" w:rsidRDefault="00F64B59">
      <w:pPr>
        <w:rPr>
          <w:rFonts w:ascii="Times New Roman" w:hAnsi="Times New Roman" w:cs="Times New Roman"/>
          <w:sz w:val="28"/>
          <w:szCs w:val="28"/>
        </w:rPr>
      </w:pPr>
    </w:p>
    <w:p w:rsidR="00F64B59" w:rsidRPr="00950A33" w:rsidRDefault="00F64B59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 Рабочая группа по вопросам оказания имущественной поддержки субъектам малого и среднего предпринимательства в Благовещенском сельсовете (далее </w:t>
      </w:r>
      <w:proofErr w:type="gramStart"/>
      <w:r w:rsidRPr="00950A3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50A33">
        <w:rPr>
          <w:rFonts w:ascii="Times New Roman" w:hAnsi="Times New Roman" w:cs="Times New Roman"/>
          <w:sz w:val="28"/>
          <w:szCs w:val="28"/>
        </w:rPr>
        <w:t xml:space="preserve">абочая группа) действует на основании Положения о рабочей группе по вопросам оказания имущественной поддержки субъектам малого и среднего предпринимательства в Благовещенском сельсовете </w:t>
      </w:r>
      <w:proofErr w:type="spellStart"/>
      <w:r w:rsidRPr="00950A3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50A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утвержденного постановлением администрации Благовещенского сельсовета </w:t>
      </w:r>
      <w:proofErr w:type="spellStart"/>
      <w:r w:rsidRPr="00950A3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50A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27.11.2019 г. № 85</w:t>
      </w:r>
      <w:r w:rsidR="007B29C7" w:rsidRPr="00950A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29C7" w:rsidRPr="00950A33">
        <w:rPr>
          <w:rFonts w:ascii="Times New Roman" w:hAnsi="Times New Roman" w:cs="Times New Roman"/>
          <w:sz w:val="28"/>
          <w:szCs w:val="28"/>
        </w:rPr>
        <w:t>далее-Положение</w:t>
      </w:r>
      <w:proofErr w:type="spellEnd"/>
      <w:r w:rsidR="007B29C7" w:rsidRPr="00950A33">
        <w:rPr>
          <w:rFonts w:ascii="Times New Roman" w:hAnsi="Times New Roman" w:cs="Times New Roman"/>
          <w:sz w:val="28"/>
          <w:szCs w:val="28"/>
        </w:rPr>
        <w:t>)</w:t>
      </w:r>
    </w:p>
    <w:p w:rsidR="007D4AB3" w:rsidRPr="00950A33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В соответствии с пунктом 4.17 Положения заседания рабочей группы проводятся по мере необходимости</w:t>
      </w:r>
      <w:proofErr w:type="gramStart"/>
      <w:r w:rsidRPr="00950A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4AB3" w:rsidRPr="00950A33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В 202</w:t>
      </w:r>
      <w:r w:rsidR="00F822E1">
        <w:rPr>
          <w:rFonts w:ascii="Times New Roman" w:hAnsi="Times New Roman" w:cs="Times New Roman"/>
          <w:sz w:val="28"/>
          <w:szCs w:val="28"/>
        </w:rPr>
        <w:t>1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году заседа</w:t>
      </w:r>
      <w:r w:rsidR="00F822E1">
        <w:rPr>
          <w:rFonts w:ascii="Times New Roman" w:hAnsi="Times New Roman" w:cs="Times New Roman"/>
          <w:sz w:val="28"/>
          <w:szCs w:val="28"/>
        </w:rPr>
        <w:t>ния рабочей группы состоялось 18.05</w:t>
      </w:r>
      <w:r w:rsidRPr="00950A33">
        <w:rPr>
          <w:rFonts w:ascii="Times New Roman" w:hAnsi="Times New Roman" w:cs="Times New Roman"/>
          <w:sz w:val="28"/>
          <w:szCs w:val="28"/>
        </w:rPr>
        <w:t>.202</w:t>
      </w:r>
      <w:r w:rsidR="00F822E1">
        <w:rPr>
          <w:rFonts w:ascii="Times New Roman" w:hAnsi="Times New Roman" w:cs="Times New Roman"/>
          <w:sz w:val="28"/>
          <w:szCs w:val="28"/>
        </w:rPr>
        <w:t>1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4AB3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>По результатам данного заседания рабочей группы:1. Было признано, что по с</w:t>
      </w:r>
      <w:r w:rsidR="00F822E1">
        <w:rPr>
          <w:rFonts w:ascii="Times New Roman" w:hAnsi="Times New Roman" w:cs="Times New Roman"/>
          <w:sz w:val="28"/>
          <w:szCs w:val="28"/>
        </w:rPr>
        <w:t>остоянию на 18.05</w:t>
      </w:r>
      <w:r w:rsidRPr="00950A33">
        <w:rPr>
          <w:rFonts w:ascii="Times New Roman" w:hAnsi="Times New Roman" w:cs="Times New Roman"/>
          <w:sz w:val="28"/>
          <w:szCs w:val="28"/>
        </w:rPr>
        <w:t>.202</w:t>
      </w:r>
      <w:r w:rsidR="007B1E5B">
        <w:rPr>
          <w:rFonts w:ascii="Times New Roman" w:hAnsi="Times New Roman" w:cs="Times New Roman"/>
          <w:sz w:val="28"/>
          <w:szCs w:val="28"/>
        </w:rPr>
        <w:t>1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г. в муниципальной собственности Благовещенского сельсовета выявлено </w:t>
      </w:r>
      <w:r w:rsidR="00950A33" w:rsidRPr="00950A33">
        <w:rPr>
          <w:rFonts w:ascii="Times New Roman" w:hAnsi="Times New Roman" w:cs="Times New Roman"/>
          <w:sz w:val="28"/>
          <w:szCs w:val="28"/>
        </w:rPr>
        <w:t xml:space="preserve">7 </w:t>
      </w:r>
      <w:r w:rsidRPr="00950A33">
        <w:rPr>
          <w:rFonts w:ascii="Times New Roman" w:hAnsi="Times New Roman" w:cs="Times New Roman"/>
          <w:sz w:val="28"/>
          <w:szCs w:val="28"/>
        </w:rPr>
        <w:t>объектов для вовлечения в имущественную поддержку</w:t>
      </w:r>
      <w:proofErr w:type="gramStart"/>
      <w:r w:rsidRPr="00950A33">
        <w:rPr>
          <w:rFonts w:ascii="Times New Roman" w:hAnsi="Times New Roman" w:cs="Times New Roman"/>
          <w:sz w:val="28"/>
          <w:szCs w:val="28"/>
        </w:rPr>
        <w:t xml:space="preserve"> </w:t>
      </w:r>
      <w:r w:rsidR="00950A33" w:rsidRPr="00950A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0A33" w:rsidRPr="00950A33">
        <w:rPr>
          <w:rFonts w:ascii="Times New Roman" w:hAnsi="Times New Roman" w:cs="Times New Roman"/>
          <w:sz w:val="28"/>
          <w:szCs w:val="28"/>
        </w:rPr>
        <w:t xml:space="preserve"> количество объектов включенных в перечень 7.</w:t>
      </w:r>
    </w:p>
    <w:tbl>
      <w:tblPr>
        <w:tblStyle w:val="a3"/>
        <w:tblW w:w="0" w:type="auto"/>
        <w:tblLook w:val="04A0"/>
      </w:tblPr>
      <w:tblGrid>
        <w:gridCol w:w="1253"/>
        <w:gridCol w:w="1338"/>
        <w:gridCol w:w="1402"/>
        <w:gridCol w:w="1402"/>
        <w:gridCol w:w="1476"/>
        <w:gridCol w:w="1347"/>
        <w:gridCol w:w="1353"/>
      </w:tblGrid>
      <w:tr w:rsidR="00950A33" w:rsidRPr="00950A33" w:rsidTr="00950A33"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>Количество заседаний рабочей группы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>Количество рассмотренных реестров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рассмотренных объектов 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выявленных объектов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вовлечения в имущественную поддержку</w:t>
            </w: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включенных в перечни</w:t>
            </w: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комментарии</w:t>
            </w:r>
          </w:p>
        </w:tc>
      </w:tr>
      <w:tr w:rsidR="00950A33" w:rsidRPr="00950A33" w:rsidTr="00950A33"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A33" w:rsidRPr="00950A33" w:rsidTr="00950A33"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A33" w:rsidRPr="00950A33" w:rsidTr="00950A33"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0A33" w:rsidRPr="00950A33" w:rsidRDefault="00950A33">
      <w:pPr>
        <w:rPr>
          <w:rFonts w:ascii="Times New Roman" w:hAnsi="Times New Roman" w:cs="Times New Roman"/>
          <w:sz w:val="28"/>
          <w:szCs w:val="28"/>
        </w:rPr>
      </w:pPr>
    </w:p>
    <w:p w:rsidR="007B29C7" w:rsidRPr="00950A33" w:rsidRDefault="007B29C7">
      <w:pPr>
        <w:rPr>
          <w:rFonts w:ascii="Times New Roman" w:hAnsi="Times New Roman" w:cs="Times New Roman"/>
          <w:sz w:val="28"/>
          <w:szCs w:val="28"/>
        </w:rPr>
      </w:pPr>
    </w:p>
    <w:sectPr w:rsidR="007B29C7" w:rsidRPr="00950A33" w:rsidSect="00CC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B59"/>
    <w:rsid w:val="0022445F"/>
    <w:rsid w:val="005143A6"/>
    <w:rsid w:val="00534093"/>
    <w:rsid w:val="007007BA"/>
    <w:rsid w:val="007B1E5B"/>
    <w:rsid w:val="007B29C7"/>
    <w:rsid w:val="007D4AB3"/>
    <w:rsid w:val="00950A33"/>
    <w:rsid w:val="00C61585"/>
    <w:rsid w:val="00CC3CE6"/>
    <w:rsid w:val="00F64B59"/>
    <w:rsid w:val="00F8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2021-06-25T04:58:00Z</dcterms:created>
  <dcterms:modified xsi:type="dcterms:W3CDTF">2023-03-07T05:14:00Z</dcterms:modified>
</cp:coreProperties>
</file>