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5A24" w:rsidRDefault="00C95A24">
      <w:pPr>
        <w:pStyle w:val="ConsPlusTitlePage"/>
      </w:pPr>
      <w:r>
        <w:t xml:space="preserve">Документ предоставлен </w:t>
      </w:r>
      <w:hyperlink r:id="rId5" w:history="1">
        <w:proofErr w:type="spellStart"/>
        <w:r>
          <w:rPr>
            <w:color w:val="0000FF"/>
          </w:rPr>
          <w:t>КонсультантПлюс</w:t>
        </w:r>
        <w:proofErr w:type="spellEnd"/>
      </w:hyperlink>
      <w:r>
        <w:br/>
      </w:r>
    </w:p>
    <w:p w:rsidR="00C95A24" w:rsidRDefault="00C95A24">
      <w:pPr>
        <w:pStyle w:val="ConsPlusTitle"/>
        <w:jc w:val="center"/>
      </w:pPr>
      <w:r>
        <w:t>ПРАВИТЕЛЬСТВО НОВОСИБИРСКОЙ ОБЛАСТИ</w:t>
      </w:r>
    </w:p>
    <w:p w:rsidR="00C95A24" w:rsidRDefault="00C95A24">
      <w:pPr>
        <w:pStyle w:val="ConsPlusTitle"/>
        <w:jc w:val="center"/>
      </w:pPr>
    </w:p>
    <w:p w:rsidR="00C95A24" w:rsidRDefault="00C95A24">
      <w:pPr>
        <w:pStyle w:val="ConsPlusTitle"/>
        <w:jc w:val="center"/>
      </w:pPr>
      <w:r>
        <w:t>ПОСТАНОВЛЕНИЕ</w:t>
      </w:r>
    </w:p>
    <w:p w:rsidR="00C95A24" w:rsidRDefault="00C95A24">
      <w:pPr>
        <w:pStyle w:val="ConsPlusTitle"/>
        <w:jc w:val="center"/>
      </w:pPr>
      <w:r>
        <w:t>от 27 апреля 2020 г. N 141-п</w:t>
      </w:r>
    </w:p>
    <w:p w:rsidR="00C95A24" w:rsidRDefault="00C95A24">
      <w:pPr>
        <w:pStyle w:val="ConsPlusTitle"/>
        <w:jc w:val="center"/>
      </w:pPr>
    </w:p>
    <w:p w:rsidR="00C95A24" w:rsidRDefault="00C95A24">
      <w:pPr>
        <w:pStyle w:val="ConsPlusTitle"/>
        <w:jc w:val="center"/>
      </w:pPr>
      <w:r>
        <w:t xml:space="preserve">ОБ ОТСРОЧКЕ УПЛАТЫ АРЕНДНОЙ ПЛАТЫ </w:t>
      </w:r>
      <w:proofErr w:type="gramStart"/>
      <w:r>
        <w:t>ПО</w:t>
      </w:r>
      <w:proofErr w:type="gramEnd"/>
    </w:p>
    <w:p w:rsidR="00C95A24" w:rsidRDefault="00C95A24">
      <w:pPr>
        <w:pStyle w:val="ConsPlusTitle"/>
        <w:jc w:val="center"/>
      </w:pPr>
      <w:r>
        <w:t>ДОГОВОРАМ АРЕНДЫ НЕДВИЖИМОГО ИМУЩЕСТВА</w:t>
      </w:r>
    </w:p>
    <w:p w:rsidR="00C95A24" w:rsidRDefault="00C95A24">
      <w:pPr>
        <w:pStyle w:val="ConsPlusNormal"/>
        <w:ind w:firstLine="540"/>
        <w:jc w:val="both"/>
      </w:pPr>
    </w:p>
    <w:p w:rsidR="00C95A24" w:rsidRDefault="00C95A24">
      <w:pPr>
        <w:pStyle w:val="ConsPlusNormal"/>
        <w:ind w:firstLine="540"/>
        <w:jc w:val="both"/>
      </w:pPr>
      <w:proofErr w:type="gramStart"/>
      <w:r>
        <w:t xml:space="preserve">В соответствии со </w:t>
      </w:r>
      <w:hyperlink r:id="rId6" w:history="1">
        <w:r>
          <w:rPr>
            <w:color w:val="0000FF"/>
          </w:rPr>
          <w:t>статьей 19</w:t>
        </w:r>
      </w:hyperlink>
      <w:r>
        <w:t xml:space="preserve"> Федерального закона от 01.04.2020 N 98-ФЗ "О внесении изменений в отдельные законодательные акты Российской Федерации по вопросам предупреждения и ликвидации чрезвычайных ситуаций", </w:t>
      </w:r>
      <w:hyperlink r:id="rId7" w:history="1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03.04.2020 N 439 "Об установлении требований к условиям и срокам отсрочки уплаты арендной платы по договорам аренды недвижимого имущества", в связи с принятием </w:t>
      </w:r>
      <w:hyperlink r:id="rId8" w:history="1">
        <w:r>
          <w:rPr>
            <w:color w:val="0000FF"/>
          </w:rPr>
          <w:t>распоряжения</w:t>
        </w:r>
      </w:hyperlink>
      <w:r>
        <w:t xml:space="preserve"> Губернатора Новосибирской области от</w:t>
      </w:r>
      <w:proofErr w:type="gramEnd"/>
      <w:r>
        <w:t xml:space="preserve"> 16.03.2020 N 44-р "О противодействии завозу и распространению новой </w:t>
      </w:r>
      <w:proofErr w:type="spellStart"/>
      <w:r>
        <w:t>коронавирусной</w:t>
      </w:r>
      <w:proofErr w:type="spellEnd"/>
      <w:r>
        <w:t xml:space="preserve"> инфекции (2019-nCoV) на территории Новосибирской области" и </w:t>
      </w:r>
      <w:hyperlink r:id="rId9" w:history="1">
        <w:r>
          <w:rPr>
            <w:color w:val="0000FF"/>
          </w:rPr>
          <w:t>постановления</w:t>
        </w:r>
      </w:hyperlink>
      <w:r>
        <w:t xml:space="preserve"> Правительства Новосибирской области от 18.03.2020 N 72-п "О введении режима повышенной готовности на территории Новосибирской области" Правительство Новосибирской области постановляет:</w:t>
      </w:r>
    </w:p>
    <w:p w:rsidR="00C95A24" w:rsidRDefault="00C95A24">
      <w:pPr>
        <w:pStyle w:val="ConsPlusNormal"/>
        <w:spacing w:before="220"/>
        <w:ind w:firstLine="540"/>
        <w:jc w:val="both"/>
      </w:pPr>
      <w:bookmarkStart w:id="0" w:name="P10"/>
      <w:bookmarkEnd w:id="0"/>
      <w:r>
        <w:t xml:space="preserve">1. </w:t>
      </w:r>
      <w:proofErr w:type="gramStart"/>
      <w:r>
        <w:t xml:space="preserve">В отношении заключенных до 18 марта 2020 года договоров аренды земельных участков, государственная собственность на которые не разграничена и на которые распространяется действие </w:t>
      </w:r>
      <w:hyperlink r:id="rId10" w:history="1">
        <w:r>
          <w:rPr>
            <w:color w:val="0000FF"/>
          </w:rPr>
          <w:t>Закона</w:t>
        </w:r>
      </w:hyperlink>
      <w:r>
        <w:t xml:space="preserve"> Новосибирской области от 18.12.2015 N 27-ОЗ "О перераспределении полномочий между органами местного самоуправления муниципальных образований Новосибирской области и органами государственной власти Новосибирской области и внесении изменения в статью 3 Закона Новосибирской области "Об отдельных вопросах организации</w:t>
      </w:r>
      <w:proofErr w:type="gramEnd"/>
      <w:r>
        <w:t xml:space="preserve"> </w:t>
      </w:r>
      <w:proofErr w:type="gramStart"/>
      <w:r>
        <w:t xml:space="preserve">местного самоуправления в Новосибирской области", а также недвижимого имущества, находящегося в государственной собственности Новосибирской области, за исключением жилых помещений (далее - договоры аренды недвижимого имущества), в течение 30 календарных дней со дня обращения арендатора соответствующего объекта недвижимого имущества арендодатель обязан заключить дополнительное соглашение, предусматривающее отсрочку уплаты арендной платы, предусмотренной в 2020 году, в соответствии с </w:t>
      </w:r>
      <w:hyperlink r:id="rId11" w:history="1">
        <w:r>
          <w:rPr>
            <w:color w:val="0000FF"/>
          </w:rPr>
          <w:t>требованиями</w:t>
        </w:r>
      </w:hyperlink>
      <w:r>
        <w:t>, установленными постановлением Правительства Российской Федерации</w:t>
      </w:r>
      <w:proofErr w:type="gramEnd"/>
      <w:r>
        <w:t xml:space="preserve"> от 03.04.2020 N 439 "Об установлении требований к условиям и срокам отсрочки уплаты арендной платы по договорам аренды </w:t>
      </w:r>
      <w:proofErr w:type="gramStart"/>
      <w:r>
        <w:t>недвижимого</w:t>
      </w:r>
      <w:proofErr w:type="gramEnd"/>
      <w:r>
        <w:t xml:space="preserve"> имущества".</w:t>
      </w:r>
    </w:p>
    <w:p w:rsidR="00C95A24" w:rsidRDefault="00C95A24">
      <w:pPr>
        <w:pStyle w:val="ConsPlusNormal"/>
        <w:spacing w:before="220"/>
        <w:ind w:firstLine="540"/>
        <w:jc w:val="both"/>
      </w:pPr>
      <w:r>
        <w:t xml:space="preserve">2. </w:t>
      </w:r>
      <w:proofErr w:type="gramStart"/>
      <w:r>
        <w:t xml:space="preserve">Дополнительные соглашения, указанные в </w:t>
      </w:r>
      <w:hyperlink w:anchor="P10" w:history="1">
        <w:r>
          <w:rPr>
            <w:color w:val="0000FF"/>
          </w:rPr>
          <w:t>пункте 1</w:t>
        </w:r>
      </w:hyperlink>
      <w:r>
        <w:t xml:space="preserve"> настоящего постановления, заключаются в отношении договоров аренды недвижимого имущества, арендаторами по которым являются организации, индивидуальные предприниматели и физические лица, осуществляющие деятельность в отраслях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инфекции, </w:t>
      </w:r>
      <w:hyperlink r:id="rId12" w:history="1">
        <w:r>
          <w:rPr>
            <w:color w:val="0000FF"/>
          </w:rPr>
          <w:t>перечень</w:t>
        </w:r>
      </w:hyperlink>
      <w:r>
        <w:t xml:space="preserve"> которых утвержден постановлением Правительства Российской Федерации от 03.04.2020 N 434 "Об утверждении перечня отраслей</w:t>
      </w:r>
      <w:proofErr w:type="gramEnd"/>
      <w:r>
        <w:t xml:space="preserve"> российской экономики, в наибольшей степени пострадавших в условиях ухудшения ситуации в результате распространения новой </w:t>
      </w:r>
      <w:proofErr w:type="spellStart"/>
      <w:r>
        <w:t>коронавирусной</w:t>
      </w:r>
      <w:proofErr w:type="spellEnd"/>
      <w:r>
        <w:t xml:space="preserve"> инфекции".</w:t>
      </w:r>
    </w:p>
    <w:p w:rsidR="00C95A24" w:rsidRDefault="00C95A24">
      <w:pPr>
        <w:pStyle w:val="ConsPlusNormal"/>
        <w:spacing w:before="220"/>
        <w:ind w:firstLine="540"/>
        <w:jc w:val="both"/>
      </w:pPr>
      <w:r>
        <w:t>3. Областным исполнительным органам государственной власти Новосибирской области, имеющим подведомственные государственные унитарные предприятия Новосибирской области и государственные учреждения Новосибирской области, обеспечить направление в департамент имущества и земельных отношений Новосибирской области ежеквартального отчета о реализации настоящего постановления не позднее десятого числа месяца, следующего за очередным кварталом.</w:t>
      </w:r>
    </w:p>
    <w:p w:rsidR="00C95A24" w:rsidRDefault="00C95A24">
      <w:pPr>
        <w:pStyle w:val="ConsPlusNormal"/>
        <w:spacing w:before="220"/>
        <w:ind w:firstLine="540"/>
        <w:jc w:val="both"/>
      </w:pPr>
      <w:r>
        <w:t>4. Рекомендовать органам местного самоуправления муниципальных образований Новосибирской области принять муниципальные правовые акты об отсрочке уплаты арендной платы по договорам аренды недвижимого имущества.</w:t>
      </w:r>
    </w:p>
    <w:p w:rsidR="00C95A24" w:rsidRDefault="00C95A24">
      <w:pPr>
        <w:pStyle w:val="ConsPlusNormal"/>
        <w:spacing w:before="220"/>
        <w:ind w:firstLine="540"/>
        <w:jc w:val="both"/>
      </w:pPr>
      <w:r>
        <w:t xml:space="preserve">5. </w:t>
      </w:r>
      <w:proofErr w:type="gramStart"/>
      <w:r>
        <w:t>Контроль за</w:t>
      </w:r>
      <w:proofErr w:type="gramEnd"/>
      <w:r>
        <w:t xml:space="preserve"> исполнением настоящего постановления оставляю за собой.</w:t>
      </w:r>
    </w:p>
    <w:p w:rsidR="00C95A24" w:rsidRDefault="00C95A24">
      <w:pPr>
        <w:pStyle w:val="ConsPlusNormal"/>
        <w:ind w:firstLine="540"/>
        <w:jc w:val="both"/>
      </w:pPr>
    </w:p>
    <w:p w:rsidR="00C95A24" w:rsidRDefault="00C95A24">
      <w:pPr>
        <w:pStyle w:val="ConsPlusNormal"/>
        <w:jc w:val="right"/>
      </w:pPr>
      <w:r>
        <w:t>Губернатор Новосибирской области</w:t>
      </w:r>
    </w:p>
    <w:p w:rsidR="00C95A24" w:rsidRDefault="00C95A24">
      <w:pPr>
        <w:pStyle w:val="ConsPlusNormal"/>
        <w:jc w:val="right"/>
      </w:pPr>
      <w:r>
        <w:t>А.А.ТРАВНИКОВ</w:t>
      </w:r>
    </w:p>
    <w:p w:rsidR="00C95A24" w:rsidRDefault="00C95A24">
      <w:pPr>
        <w:pStyle w:val="ConsPlusNormal"/>
        <w:ind w:firstLine="540"/>
        <w:jc w:val="both"/>
      </w:pPr>
    </w:p>
    <w:p w:rsidR="000A58F4" w:rsidRDefault="000A58F4">
      <w:bookmarkStart w:id="1" w:name="_GoBack"/>
      <w:bookmarkEnd w:id="1"/>
    </w:p>
    <w:sectPr w:rsidR="000A58F4" w:rsidSect="00C95A24">
      <w:type w:val="continuous"/>
      <w:pgSz w:w="11906" w:h="16838" w:code="9"/>
      <w:pgMar w:top="567" w:right="567" w:bottom="567" w:left="851" w:header="567" w:footer="567" w:gutter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81"/>
  <w:proofState w:spelling="clean" w:grammar="clean"/>
  <w:defaultTabStop w:val="708"/>
  <w:drawingGridHorizontalSpacing w:val="11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95A24"/>
    <w:rsid w:val="00060F95"/>
    <w:rsid w:val="000A58F4"/>
    <w:rsid w:val="00B835DA"/>
    <w:rsid w:val="00C95A24"/>
    <w:rsid w:val="00DA3A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A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5A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A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C95A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C95A24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C95A2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44DAC629B5DDCB8A992273867B8B57D472ED7DFEF2304627D170FFCE44F32C51DC948758912A987C33A73691EBB856242k9q8G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B44DAC629B5DDCB8A992393571D4EB744D2180D6E824093C264B09ABBB1F34905D894E20D856FC8BC33239385DF08A604386A7A1DE7E090Ak5q5G" TargetMode="External"/><Relationship Id="rId12" Type="http://schemas.openxmlformats.org/officeDocument/2006/relationships/hyperlink" Target="consultantplus://offline/ref=B44DAC629B5DDCB8A992393571D4EB744D208CDAE927093C264B09ABBB1F34905D894E20D856FC8BC13239385DF08A604386A7A1DE7E090Ak5q5G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B44DAC629B5DDCB8A992393571D4EB744D208DD7E621093C264B09ABBB1F34905D894E20D856FD83C33239385DF08A604386A7A1DE7E090Ak5q5G" TargetMode="External"/><Relationship Id="rId11" Type="http://schemas.openxmlformats.org/officeDocument/2006/relationships/hyperlink" Target="consultantplus://offline/ref=B44DAC629B5DDCB8A992393571D4EB744D2180D6E824093C264B09ABBB1F34905D894E20D856FC8BC33239385DF08A604386A7A1DE7E090Ak5q5G" TargetMode="External"/><Relationship Id="rId5" Type="http://schemas.openxmlformats.org/officeDocument/2006/relationships/hyperlink" Target="http://www.consultant.ru" TargetMode="External"/><Relationship Id="rId10" Type="http://schemas.openxmlformats.org/officeDocument/2006/relationships/hyperlink" Target="consultantplus://offline/ref=B44DAC629B5DDCB8A992273867B8B57D472ED7DFEF2306627E1A0FFCE44F32C51DC948758912A987C33A73691EBB856242k9q8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44DAC629B5DDCB8A992273867B8B57D472ED7DFEF2202697F1A0FFCE44F32C51DC948758912A987C33A73691EBB856242k9q8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725</Words>
  <Characters>4134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4850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Данилова Ирина Ураловна</dc:creator>
  <cp:lastModifiedBy>Данилова Ирина Ураловна</cp:lastModifiedBy>
  <cp:revision>1</cp:revision>
  <dcterms:created xsi:type="dcterms:W3CDTF">2020-07-23T06:42:00Z</dcterms:created>
  <dcterms:modified xsi:type="dcterms:W3CDTF">2020-07-23T06:46:00Z</dcterms:modified>
</cp:coreProperties>
</file>